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C8" w:rsidRDefault="002742F9" w:rsidP="009E742D">
      <w:pPr>
        <w:pStyle w:val="a4"/>
        <w:jc w:val="right"/>
        <w:rPr>
          <w:noProof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-309245</wp:posOffset>
            </wp:positionV>
            <wp:extent cx="450215" cy="539750"/>
            <wp:effectExtent l="0" t="0" r="6985" b="0"/>
            <wp:wrapNone/>
            <wp:docPr id="1025" name="Рисунок 1025" descr="amur_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5" descr="amur_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70C8" w:rsidRPr="009E742D" w:rsidRDefault="004970C8" w:rsidP="009E742D">
      <w:pPr>
        <w:pStyle w:val="a4"/>
        <w:jc w:val="right"/>
        <w:rPr>
          <w:b w:val="0"/>
          <w:noProof/>
        </w:rPr>
      </w:pPr>
    </w:p>
    <w:p w:rsidR="004970C8" w:rsidRDefault="004970C8">
      <w:pPr>
        <w:pStyle w:val="a4"/>
        <w:rPr>
          <w:noProof/>
          <w:sz w:val="36"/>
        </w:rPr>
      </w:pPr>
      <w:r>
        <w:rPr>
          <w:noProof/>
          <w:sz w:val="36"/>
        </w:rPr>
        <w:t>З А К О Н</w:t>
      </w:r>
    </w:p>
    <w:p w:rsidR="004970C8" w:rsidRDefault="004970C8">
      <w:pPr>
        <w:pStyle w:val="a4"/>
      </w:pPr>
    </w:p>
    <w:p w:rsidR="004970C8" w:rsidRDefault="004970C8">
      <w:pPr>
        <w:pStyle w:val="2"/>
        <w:spacing w:before="0" w:after="0"/>
        <w:rPr>
          <w:sz w:val="28"/>
          <w:szCs w:val="28"/>
        </w:rPr>
      </w:pPr>
      <w:r>
        <w:rPr>
          <w:sz w:val="28"/>
          <w:szCs w:val="28"/>
        </w:rPr>
        <w:t>А М У Р С К О Й     О Б Л А С Т И</w:t>
      </w:r>
    </w:p>
    <w:p w:rsidR="004970C8" w:rsidRDefault="004970C8">
      <w:pPr>
        <w:ind w:firstLine="720"/>
        <w:jc w:val="both"/>
        <w:rPr>
          <w:szCs w:val="28"/>
        </w:rPr>
      </w:pPr>
    </w:p>
    <w:p w:rsidR="009E742D" w:rsidRPr="009E742D" w:rsidRDefault="009E742D" w:rsidP="009E742D">
      <w:pPr>
        <w:spacing w:line="240" w:lineRule="exact"/>
        <w:jc w:val="center"/>
        <w:rPr>
          <w:b/>
          <w:bCs/>
          <w:szCs w:val="28"/>
        </w:rPr>
      </w:pPr>
      <w:r w:rsidRPr="009E742D">
        <w:rPr>
          <w:b/>
          <w:bCs/>
          <w:szCs w:val="28"/>
        </w:rPr>
        <w:t>О внесении изменений в Закон Амурской области</w:t>
      </w:r>
      <w:r w:rsidRPr="009E742D">
        <w:rPr>
          <w:b/>
          <w:bCs/>
          <w:szCs w:val="28"/>
        </w:rPr>
        <w:br/>
        <w:t>«Об областном бюджете на 2016 год»</w:t>
      </w:r>
    </w:p>
    <w:p w:rsidR="009E742D" w:rsidRPr="009E742D" w:rsidRDefault="009E742D" w:rsidP="009E742D">
      <w:pPr>
        <w:ind w:left="5670" w:right="-766"/>
        <w:jc w:val="both"/>
        <w:rPr>
          <w:szCs w:val="28"/>
        </w:rPr>
      </w:pPr>
    </w:p>
    <w:p w:rsidR="009E742D" w:rsidRPr="009E742D" w:rsidRDefault="009E742D" w:rsidP="009E742D">
      <w:pPr>
        <w:ind w:firstLine="720"/>
        <w:jc w:val="both"/>
        <w:rPr>
          <w:szCs w:val="28"/>
        </w:rPr>
      </w:pPr>
      <w:r w:rsidRPr="006961CE">
        <w:rPr>
          <w:sz w:val="24"/>
          <w:szCs w:val="24"/>
        </w:rPr>
        <w:t>Принят Законодательным Собранием</w:t>
      </w:r>
      <w:r>
        <w:rPr>
          <w:sz w:val="24"/>
          <w:szCs w:val="24"/>
        </w:rPr>
        <w:t xml:space="preserve"> Амурской области      </w:t>
      </w:r>
      <w:r w:rsidR="00410C3A">
        <w:rPr>
          <w:sz w:val="24"/>
          <w:szCs w:val="24"/>
        </w:rPr>
        <w:t>13</w:t>
      </w:r>
      <w:r w:rsidR="009270F8">
        <w:rPr>
          <w:sz w:val="24"/>
          <w:szCs w:val="24"/>
        </w:rPr>
        <w:t xml:space="preserve"> </w:t>
      </w:r>
      <w:r w:rsidR="00410C3A">
        <w:rPr>
          <w:sz w:val="24"/>
          <w:szCs w:val="24"/>
        </w:rPr>
        <w:t>мая</w:t>
      </w:r>
      <w:r>
        <w:rPr>
          <w:sz w:val="24"/>
          <w:szCs w:val="24"/>
        </w:rPr>
        <w:t xml:space="preserve"> 2016 года</w:t>
      </w:r>
    </w:p>
    <w:p w:rsidR="009E742D" w:rsidRPr="009E742D" w:rsidRDefault="009E742D" w:rsidP="009E742D">
      <w:pPr>
        <w:ind w:left="5670" w:right="-766"/>
        <w:jc w:val="both"/>
        <w:rPr>
          <w:szCs w:val="28"/>
        </w:rPr>
      </w:pPr>
    </w:p>
    <w:p w:rsidR="009E742D" w:rsidRPr="009270F8" w:rsidRDefault="009E742D" w:rsidP="009E742D">
      <w:pPr>
        <w:keepNext/>
        <w:ind w:firstLine="709"/>
        <w:jc w:val="both"/>
        <w:outlineLvl w:val="2"/>
        <w:rPr>
          <w:b/>
          <w:szCs w:val="28"/>
        </w:rPr>
      </w:pPr>
      <w:r w:rsidRPr="009270F8">
        <w:rPr>
          <w:b/>
          <w:szCs w:val="28"/>
        </w:rPr>
        <w:t>Статья 1</w:t>
      </w:r>
    </w:p>
    <w:p w:rsidR="009E742D" w:rsidRPr="009270F8" w:rsidRDefault="009E742D" w:rsidP="009E742D">
      <w:pPr>
        <w:rPr>
          <w:szCs w:val="28"/>
        </w:rPr>
      </w:pPr>
    </w:p>
    <w:p w:rsidR="009E742D" w:rsidRPr="009270F8" w:rsidRDefault="009E742D" w:rsidP="009E742D">
      <w:pPr>
        <w:ind w:firstLine="709"/>
        <w:jc w:val="both"/>
        <w:rPr>
          <w:szCs w:val="28"/>
        </w:rPr>
      </w:pPr>
      <w:r w:rsidRPr="009270F8">
        <w:rPr>
          <w:szCs w:val="28"/>
        </w:rPr>
        <w:t>Внести в Закон Амурской области от 14.12.2015 № 619-ОЗ «Об областном бюджете на 2016 год» (с учетом изменений, внесенных Законами Амурской области от 29.01.2016 № 638-ОЗ, от 26.02.2016 № 648-ОЗ, от 25.03.2016 № 658-ОЗ</w:t>
      </w:r>
      <w:r w:rsidR="00410C3A">
        <w:rPr>
          <w:szCs w:val="28"/>
        </w:rPr>
        <w:t>, 27.04.2016 № 669-ОЗ</w:t>
      </w:r>
      <w:r w:rsidRPr="009270F8">
        <w:rPr>
          <w:szCs w:val="28"/>
        </w:rPr>
        <w:t>) следующие изменения:</w:t>
      </w:r>
    </w:p>
    <w:p w:rsidR="00410C3A" w:rsidRDefault="00410C3A" w:rsidP="00410C3A">
      <w:pPr>
        <w:ind w:firstLine="709"/>
        <w:jc w:val="both"/>
        <w:rPr>
          <w:szCs w:val="28"/>
        </w:rPr>
      </w:pPr>
      <w:r w:rsidRPr="003F3E8A">
        <w:rPr>
          <w:szCs w:val="28"/>
        </w:rPr>
        <w:t xml:space="preserve">) </w:t>
      </w:r>
      <w:r>
        <w:rPr>
          <w:szCs w:val="28"/>
        </w:rPr>
        <w:t>в приложении № 10:</w:t>
      </w:r>
    </w:p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а) в строках</w:t>
      </w:r>
    </w:p>
    <w:tbl>
      <w:tblPr>
        <w:tblW w:w="5000" w:type="pct"/>
        <w:tblLook w:val="04A0"/>
      </w:tblPr>
      <w:tblGrid>
        <w:gridCol w:w="4636"/>
        <w:gridCol w:w="2121"/>
        <w:gridCol w:w="1127"/>
        <w:gridCol w:w="1686"/>
      </w:tblGrid>
      <w:tr w:rsidR="00410C3A" w:rsidRPr="00F3546D" w:rsidTr="008D2921">
        <w:trPr>
          <w:trHeight w:val="630"/>
        </w:trPr>
        <w:tc>
          <w:tcPr>
            <w:tcW w:w="2422" w:type="pct"/>
            <w:shd w:val="clear" w:color="auto" w:fill="auto"/>
            <w:hideMark/>
          </w:tcPr>
          <w:p w:rsidR="00410C3A" w:rsidRPr="00F3546D" w:rsidRDefault="00410C3A" w:rsidP="00410C3A">
            <w:pPr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  <w:r w:rsidRPr="00F3546D">
              <w:rPr>
                <w:color w:val="000000"/>
                <w:szCs w:val="28"/>
              </w:rPr>
              <w:t xml:space="preserve">Государственная программа </w:t>
            </w:r>
            <w:r>
              <w:rPr>
                <w:color w:val="000000"/>
                <w:szCs w:val="28"/>
              </w:rPr>
              <w:t>«</w:t>
            </w:r>
            <w:r w:rsidRPr="00F3546D">
              <w:rPr>
                <w:color w:val="000000"/>
                <w:szCs w:val="28"/>
              </w:rPr>
              <w:t>Повышение эффективности деятельности органов государственной власти и управления Амурской области на 2014-2020 годы</w:t>
            </w:r>
            <w:r>
              <w:rPr>
                <w:color w:val="000000"/>
                <w:szCs w:val="28"/>
              </w:rPr>
              <w:t>»</w:t>
            </w:r>
          </w:p>
        </w:tc>
        <w:tc>
          <w:tcPr>
            <w:tcW w:w="1108" w:type="pct"/>
            <w:shd w:val="clear" w:color="auto" w:fill="auto"/>
            <w:hideMark/>
          </w:tcPr>
          <w:p w:rsidR="00410C3A" w:rsidRPr="00F3546D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F3546D">
              <w:rPr>
                <w:color w:val="000000"/>
                <w:szCs w:val="28"/>
              </w:rPr>
              <w:t>10 0 00 00000</w:t>
            </w:r>
          </w:p>
        </w:tc>
        <w:tc>
          <w:tcPr>
            <w:tcW w:w="589" w:type="pct"/>
            <w:shd w:val="clear" w:color="auto" w:fill="auto"/>
            <w:hideMark/>
          </w:tcPr>
          <w:p w:rsidR="00410C3A" w:rsidRPr="00F3546D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F3546D">
              <w:rPr>
                <w:color w:val="000000"/>
                <w:szCs w:val="28"/>
              </w:rPr>
              <w:t> </w:t>
            </w:r>
          </w:p>
        </w:tc>
        <w:tc>
          <w:tcPr>
            <w:tcW w:w="881" w:type="pct"/>
            <w:shd w:val="clear" w:color="auto" w:fill="auto"/>
            <w:noWrap/>
            <w:hideMark/>
          </w:tcPr>
          <w:p w:rsidR="00410C3A" w:rsidRPr="00F3546D" w:rsidRDefault="00410C3A" w:rsidP="008D2921">
            <w:pPr>
              <w:jc w:val="right"/>
              <w:rPr>
                <w:color w:val="000000"/>
                <w:szCs w:val="28"/>
              </w:rPr>
            </w:pPr>
            <w:r w:rsidRPr="00F3546D">
              <w:rPr>
                <w:color w:val="000000"/>
                <w:szCs w:val="28"/>
              </w:rPr>
              <w:t>6 645 237,2</w:t>
            </w:r>
            <w:r>
              <w:rPr>
                <w:color w:val="000000"/>
                <w:szCs w:val="28"/>
              </w:rPr>
              <w:t>»</w:t>
            </w:r>
          </w:p>
        </w:tc>
      </w:tr>
    </w:tbl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цифры «6 645 237,2» заменить цифрами «6 613 269,3»;</w:t>
      </w:r>
    </w:p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б) в строке</w:t>
      </w:r>
    </w:p>
    <w:tbl>
      <w:tblPr>
        <w:tblW w:w="5000" w:type="pct"/>
        <w:tblLook w:val="04A0"/>
      </w:tblPr>
      <w:tblGrid>
        <w:gridCol w:w="4636"/>
        <w:gridCol w:w="2121"/>
        <w:gridCol w:w="1127"/>
        <w:gridCol w:w="1686"/>
      </w:tblGrid>
      <w:tr w:rsidR="00410C3A" w:rsidRPr="00F3546D" w:rsidTr="008D2921">
        <w:trPr>
          <w:trHeight w:val="705"/>
        </w:trPr>
        <w:tc>
          <w:tcPr>
            <w:tcW w:w="2422" w:type="pct"/>
            <w:shd w:val="clear" w:color="auto" w:fill="auto"/>
            <w:hideMark/>
          </w:tcPr>
          <w:p w:rsidR="00410C3A" w:rsidRPr="00F3546D" w:rsidRDefault="00410C3A" w:rsidP="00410C3A">
            <w:pPr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«Подпрограмма «</w:t>
            </w:r>
            <w:r w:rsidRPr="00F3546D">
              <w:rPr>
                <w:color w:val="000000"/>
                <w:szCs w:val="28"/>
              </w:rPr>
              <w:t>Повышение эффективности управления государственными финансами и государственным долгом Амурской области</w:t>
            </w:r>
            <w:r>
              <w:rPr>
                <w:color w:val="000000"/>
                <w:szCs w:val="28"/>
              </w:rPr>
              <w:t>»</w:t>
            </w:r>
          </w:p>
        </w:tc>
        <w:tc>
          <w:tcPr>
            <w:tcW w:w="1108" w:type="pct"/>
            <w:shd w:val="clear" w:color="auto" w:fill="auto"/>
            <w:hideMark/>
          </w:tcPr>
          <w:p w:rsidR="00410C3A" w:rsidRPr="00F3546D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F3546D">
              <w:rPr>
                <w:color w:val="000000"/>
                <w:szCs w:val="28"/>
              </w:rPr>
              <w:t>10 1 00 00000</w:t>
            </w:r>
          </w:p>
        </w:tc>
        <w:tc>
          <w:tcPr>
            <w:tcW w:w="589" w:type="pct"/>
            <w:shd w:val="clear" w:color="auto" w:fill="auto"/>
            <w:hideMark/>
          </w:tcPr>
          <w:p w:rsidR="00410C3A" w:rsidRPr="00F3546D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F3546D">
              <w:rPr>
                <w:color w:val="000000"/>
                <w:szCs w:val="28"/>
              </w:rPr>
              <w:t> </w:t>
            </w:r>
          </w:p>
        </w:tc>
        <w:tc>
          <w:tcPr>
            <w:tcW w:w="881" w:type="pct"/>
            <w:shd w:val="clear" w:color="auto" w:fill="auto"/>
            <w:noWrap/>
            <w:hideMark/>
          </w:tcPr>
          <w:p w:rsidR="00410C3A" w:rsidRPr="00F3546D" w:rsidRDefault="00410C3A" w:rsidP="008D2921">
            <w:pPr>
              <w:jc w:val="right"/>
              <w:rPr>
                <w:color w:val="000000"/>
                <w:szCs w:val="28"/>
              </w:rPr>
            </w:pPr>
            <w:r w:rsidRPr="00F3546D">
              <w:rPr>
                <w:color w:val="000000"/>
                <w:szCs w:val="28"/>
              </w:rPr>
              <w:t>6 094 014,9</w:t>
            </w:r>
            <w:r>
              <w:rPr>
                <w:color w:val="000000"/>
                <w:szCs w:val="28"/>
              </w:rPr>
              <w:t>»</w:t>
            </w:r>
          </w:p>
        </w:tc>
      </w:tr>
    </w:tbl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цифры «6 094 014,9» заменить цифрами «6  062 047,0»;</w:t>
      </w:r>
    </w:p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в ) в строках</w:t>
      </w:r>
    </w:p>
    <w:tbl>
      <w:tblPr>
        <w:tblW w:w="5000" w:type="pct"/>
        <w:tblLook w:val="04A0"/>
      </w:tblPr>
      <w:tblGrid>
        <w:gridCol w:w="4789"/>
        <w:gridCol w:w="1843"/>
        <w:gridCol w:w="1550"/>
        <w:gridCol w:w="1388"/>
      </w:tblGrid>
      <w:tr w:rsidR="00410C3A" w:rsidRPr="00CC4A36" w:rsidTr="008D2921">
        <w:trPr>
          <w:trHeight w:val="315"/>
        </w:trPr>
        <w:tc>
          <w:tcPr>
            <w:tcW w:w="2502" w:type="pct"/>
            <w:shd w:val="clear" w:color="auto" w:fill="auto"/>
            <w:hideMark/>
          </w:tcPr>
          <w:p w:rsidR="00410C3A" w:rsidRPr="00CC4A36" w:rsidRDefault="00410C3A" w:rsidP="00410C3A">
            <w:pPr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«Основное мероприятие «</w:t>
            </w:r>
            <w:r w:rsidRPr="00CC4A36">
              <w:rPr>
                <w:color w:val="000000"/>
                <w:szCs w:val="28"/>
              </w:rPr>
              <w:t>Резервный фонд</w:t>
            </w:r>
            <w:r>
              <w:rPr>
                <w:color w:val="000000"/>
                <w:szCs w:val="28"/>
              </w:rPr>
              <w:t xml:space="preserve"> Правительства Амурской области»</w:t>
            </w:r>
          </w:p>
        </w:tc>
        <w:tc>
          <w:tcPr>
            <w:tcW w:w="963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10 1 02 00000</w:t>
            </w:r>
          </w:p>
        </w:tc>
        <w:tc>
          <w:tcPr>
            <w:tcW w:w="810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hideMark/>
          </w:tcPr>
          <w:p w:rsidR="00410C3A" w:rsidRPr="00CC4A36" w:rsidRDefault="00410C3A" w:rsidP="008D2921">
            <w:pPr>
              <w:jc w:val="right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78 321,2</w:t>
            </w:r>
          </w:p>
        </w:tc>
      </w:tr>
      <w:tr w:rsidR="00410C3A" w:rsidRPr="00CC4A36" w:rsidTr="008D2921">
        <w:trPr>
          <w:trHeight w:val="630"/>
        </w:trPr>
        <w:tc>
          <w:tcPr>
            <w:tcW w:w="2502" w:type="pct"/>
            <w:shd w:val="clear" w:color="auto" w:fill="auto"/>
            <w:hideMark/>
          </w:tcPr>
          <w:p w:rsidR="00410C3A" w:rsidRPr="00CC4A36" w:rsidRDefault="00410C3A" w:rsidP="008D2921">
            <w:pPr>
              <w:jc w:val="both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Финансирование непредвиденных расходов и обязательств за счет резервного фонда Правительства Амурской области</w:t>
            </w:r>
          </w:p>
        </w:tc>
        <w:tc>
          <w:tcPr>
            <w:tcW w:w="963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10 1 02 10620</w:t>
            </w:r>
          </w:p>
        </w:tc>
        <w:tc>
          <w:tcPr>
            <w:tcW w:w="810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hideMark/>
          </w:tcPr>
          <w:p w:rsidR="00410C3A" w:rsidRPr="00CC4A36" w:rsidRDefault="00410C3A" w:rsidP="008D2921">
            <w:pPr>
              <w:jc w:val="right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78 321,2</w:t>
            </w:r>
          </w:p>
        </w:tc>
      </w:tr>
      <w:tr w:rsidR="00410C3A" w:rsidRPr="00CC4A36" w:rsidTr="008D2921">
        <w:trPr>
          <w:trHeight w:val="315"/>
        </w:trPr>
        <w:tc>
          <w:tcPr>
            <w:tcW w:w="2502" w:type="pct"/>
            <w:shd w:val="clear" w:color="auto" w:fill="auto"/>
            <w:hideMark/>
          </w:tcPr>
          <w:p w:rsidR="00410C3A" w:rsidRPr="00CC4A36" w:rsidRDefault="00410C3A" w:rsidP="008D2921">
            <w:pPr>
              <w:jc w:val="both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963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10 1 02 10620</w:t>
            </w:r>
          </w:p>
        </w:tc>
        <w:tc>
          <w:tcPr>
            <w:tcW w:w="810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800</w:t>
            </w:r>
          </w:p>
        </w:tc>
        <w:tc>
          <w:tcPr>
            <w:tcW w:w="725" w:type="pct"/>
            <w:shd w:val="clear" w:color="auto" w:fill="auto"/>
            <w:noWrap/>
            <w:hideMark/>
          </w:tcPr>
          <w:p w:rsidR="00410C3A" w:rsidRPr="00CC4A36" w:rsidRDefault="00410C3A" w:rsidP="008D2921">
            <w:pPr>
              <w:jc w:val="right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78 321,2</w:t>
            </w:r>
            <w:r>
              <w:rPr>
                <w:color w:val="000000"/>
                <w:szCs w:val="28"/>
              </w:rPr>
              <w:t>»</w:t>
            </w:r>
          </w:p>
        </w:tc>
      </w:tr>
    </w:tbl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цифры «78 321,2» заменить цифрами «46 353,3»;</w:t>
      </w:r>
    </w:p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г) в строках</w:t>
      </w:r>
    </w:p>
    <w:tbl>
      <w:tblPr>
        <w:tblW w:w="5000" w:type="pct"/>
        <w:tblLook w:val="04A0"/>
      </w:tblPr>
      <w:tblGrid>
        <w:gridCol w:w="4503"/>
        <w:gridCol w:w="2410"/>
        <w:gridCol w:w="850"/>
        <w:gridCol w:w="1807"/>
      </w:tblGrid>
      <w:tr w:rsidR="00410C3A" w:rsidRPr="00395C8B" w:rsidTr="008D2921">
        <w:trPr>
          <w:trHeight w:val="315"/>
        </w:trPr>
        <w:tc>
          <w:tcPr>
            <w:tcW w:w="2353" w:type="pct"/>
            <w:shd w:val="clear" w:color="auto" w:fill="auto"/>
            <w:hideMark/>
          </w:tcPr>
          <w:p w:rsidR="00410C3A" w:rsidRPr="00395C8B" w:rsidRDefault="00410C3A" w:rsidP="00410C3A">
            <w:pPr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  <w:r w:rsidRPr="00395C8B">
              <w:rPr>
                <w:color w:val="000000"/>
                <w:szCs w:val="28"/>
              </w:rPr>
              <w:t>Непрограммные расходы</w:t>
            </w:r>
          </w:p>
        </w:tc>
        <w:tc>
          <w:tcPr>
            <w:tcW w:w="1259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88 0 00 00000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 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395C8B" w:rsidRDefault="00410C3A" w:rsidP="008D2921">
            <w:pPr>
              <w:jc w:val="right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621 274,5</w:t>
            </w:r>
          </w:p>
        </w:tc>
      </w:tr>
      <w:tr w:rsidR="00410C3A" w:rsidRPr="00395C8B" w:rsidTr="008D2921">
        <w:trPr>
          <w:trHeight w:val="315"/>
        </w:trPr>
        <w:tc>
          <w:tcPr>
            <w:tcW w:w="2353" w:type="pct"/>
            <w:shd w:val="clear" w:color="auto" w:fill="auto"/>
            <w:hideMark/>
          </w:tcPr>
          <w:p w:rsidR="00410C3A" w:rsidRPr="00395C8B" w:rsidRDefault="00410C3A" w:rsidP="008D2921">
            <w:pPr>
              <w:jc w:val="both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Непрограммные расходы</w:t>
            </w:r>
          </w:p>
        </w:tc>
        <w:tc>
          <w:tcPr>
            <w:tcW w:w="1259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88 8 00 00000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 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395C8B" w:rsidRDefault="00410C3A" w:rsidP="008D2921">
            <w:pPr>
              <w:jc w:val="right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621 274,5</w:t>
            </w:r>
            <w:r>
              <w:rPr>
                <w:color w:val="000000"/>
                <w:szCs w:val="28"/>
              </w:rPr>
              <w:t>»</w:t>
            </w:r>
          </w:p>
        </w:tc>
      </w:tr>
    </w:tbl>
    <w:p w:rsidR="00410C3A" w:rsidRPr="00D33CFD" w:rsidRDefault="00410C3A" w:rsidP="00410C3A">
      <w:pPr>
        <w:ind w:firstLine="709"/>
        <w:jc w:val="both"/>
        <w:rPr>
          <w:szCs w:val="28"/>
        </w:rPr>
      </w:pPr>
      <w:r w:rsidRPr="00D33CFD">
        <w:rPr>
          <w:szCs w:val="28"/>
        </w:rPr>
        <w:lastRenderedPageBreak/>
        <w:t>цифры «</w:t>
      </w:r>
      <w:r w:rsidRPr="00395C8B">
        <w:rPr>
          <w:color w:val="000000"/>
          <w:szCs w:val="28"/>
        </w:rPr>
        <w:t>621 274,5</w:t>
      </w:r>
      <w:r w:rsidRPr="00D33CFD">
        <w:rPr>
          <w:szCs w:val="28"/>
        </w:rPr>
        <w:t>» заменить цифрами «</w:t>
      </w:r>
      <w:r>
        <w:rPr>
          <w:szCs w:val="28"/>
        </w:rPr>
        <w:t>653 242,4</w:t>
      </w:r>
      <w:r w:rsidRPr="00D33CFD">
        <w:rPr>
          <w:szCs w:val="28"/>
        </w:rPr>
        <w:t>»;</w:t>
      </w:r>
    </w:p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д) после строки</w:t>
      </w:r>
    </w:p>
    <w:tbl>
      <w:tblPr>
        <w:tblW w:w="5000" w:type="pct"/>
        <w:tblLook w:val="04A0"/>
      </w:tblPr>
      <w:tblGrid>
        <w:gridCol w:w="4503"/>
        <w:gridCol w:w="2410"/>
        <w:gridCol w:w="850"/>
        <w:gridCol w:w="1807"/>
      </w:tblGrid>
      <w:tr w:rsidR="00410C3A" w:rsidRPr="00395C8B" w:rsidTr="008D2921">
        <w:trPr>
          <w:trHeight w:val="315"/>
        </w:trPr>
        <w:tc>
          <w:tcPr>
            <w:tcW w:w="2353" w:type="pct"/>
            <w:shd w:val="clear" w:color="auto" w:fill="auto"/>
            <w:hideMark/>
          </w:tcPr>
          <w:p w:rsidR="00410C3A" w:rsidRPr="00395C8B" w:rsidRDefault="00410C3A" w:rsidP="00410C3A">
            <w:pPr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  <w:r w:rsidRPr="00395C8B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1259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88 8 00 80370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800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395C8B" w:rsidRDefault="00410C3A" w:rsidP="008D2921">
            <w:pPr>
              <w:jc w:val="right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10 000,0</w:t>
            </w:r>
            <w:r>
              <w:rPr>
                <w:color w:val="000000"/>
                <w:szCs w:val="28"/>
              </w:rPr>
              <w:t>»</w:t>
            </w:r>
          </w:p>
        </w:tc>
      </w:tr>
    </w:tbl>
    <w:p w:rsidR="00410C3A" w:rsidRPr="00D33CFD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 xml:space="preserve">дополнить </w:t>
      </w:r>
      <w:r w:rsidRPr="00D33CFD">
        <w:rPr>
          <w:szCs w:val="28"/>
        </w:rPr>
        <w:t>строк</w:t>
      </w:r>
      <w:r>
        <w:rPr>
          <w:szCs w:val="28"/>
        </w:rPr>
        <w:t>ами</w:t>
      </w:r>
      <w:r w:rsidRPr="00D33CFD">
        <w:rPr>
          <w:szCs w:val="28"/>
        </w:rPr>
        <w:t xml:space="preserve"> следующего содержания:</w:t>
      </w:r>
    </w:p>
    <w:tbl>
      <w:tblPr>
        <w:tblW w:w="5000" w:type="pct"/>
        <w:tblLook w:val="04A0"/>
      </w:tblPr>
      <w:tblGrid>
        <w:gridCol w:w="4503"/>
        <w:gridCol w:w="2410"/>
        <w:gridCol w:w="850"/>
        <w:gridCol w:w="1807"/>
      </w:tblGrid>
      <w:tr w:rsidR="00410C3A" w:rsidRPr="00395C8B" w:rsidTr="008D2921">
        <w:trPr>
          <w:trHeight w:val="315"/>
        </w:trPr>
        <w:tc>
          <w:tcPr>
            <w:tcW w:w="2353" w:type="pct"/>
            <w:shd w:val="clear" w:color="auto" w:fill="auto"/>
            <w:hideMark/>
          </w:tcPr>
          <w:p w:rsidR="00410C3A" w:rsidRPr="00395C8B" w:rsidRDefault="00410C3A" w:rsidP="00410C3A">
            <w:pPr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  <w:r w:rsidRPr="00395C8B">
              <w:rPr>
                <w:color w:val="000000"/>
                <w:szCs w:val="28"/>
              </w:rPr>
              <w:t>Социальные выплаты на приобретение</w:t>
            </w:r>
            <w:r>
              <w:rPr>
                <w:color w:val="000000"/>
                <w:szCs w:val="28"/>
              </w:rPr>
              <w:t xml:space="preserve"> или строительство</w:t>
            </w:r>
            <w:r w:rsidRPr="00395C8B">
              <w:rPr>
                <w:color w:val="000000"/>
                <w:szCs w:val="28"/>
              </w:rPr>
              <w:t xml:space="preserve"> жилья гражданам, пострадавшим в результате </w:t>
            </w:r>
            <w:r>
              <w:rPr>
                <w:color w:val="000000"/>
                <w:szCs w:val="28"/>
              </w:rPr>
              <w:t>чрезвычайной ситуации (п</w:t>
            </w:r>
            <w:r w:rsidRPr="00395C8B">
              <w:rPr>
                <w:color w:val="000000"/>
                <w:szCs w:val="28"/>
              </w:rPr>
              <w:t>ожаров</w:t>
            </w:r>
            <w:r>
              <w:rPr>
                <w:color w:val="000000"/>
                <w:szCs w:val="28"/>
              </w:rPr>
              <w:t>)</w:t>
            </w:r>
          </w:p>
        </w:tc>
        <w:tc>
          <w:tcPr>
            <w:tcW w:w="1259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88 8 00 80</w:t>
            </w:r>
            <w:r>
              <w:rPr>
                <w:color w:val="000000"/>
                <w:szCs w:val="28"/>
              </w:rPr>
              <w:t>44</w:t>
            </w:r>
            <w:r w:rsidRPr="00395C8B">
              <w:rPr>
                <w:color w:val="000000"/>
                <w:szCs w:val="28"/>
              </w:rPr>
              <w:t>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 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395C8B" w:rsidRDefault="00410C3A" w:rsidP="008D2921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31 967,9</w:t>
            </w:r>
          </w:p>
        </w:tc>
      </w:tr>
      <w:tr w:rsidR="00410C3A" w:rsidRPr="00395C8B" w:rsidTr="008D2921">
        <w:trPr>
          <w:trHeight w:val="315"/>
        </w:trPr>
        <w:tc>
          <w:tcPr>
            <w:tcW w:w="2353" w:type="pct"/>
            <w:shd w:val="clear" w:color="auto" w:fill="auto"/>
            <w:hideMark/>
          </w:tcPr>
          <w:p w:rsidR="00410C3A" w:rsidRDefault="00410C3A" w:rsidP="008D2921">
            <w:pPr>
              <w:jc w:val="both"/>
              <w:rPr>
                <w:color w:val="000000"/>
                <w:szCs w:val="28"/>
              </w:rPr>
            </w:pPr>
            <w:r w:rsidRPr="00F755D8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59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88 8 00 80</w:t>
            </w:r>
            <w:r>
              <w:rPr>
                <w:color w:val="000000"/>
                <w:szCs w:val="28"/>
              </w:rPr>
              <w:t>44</w:t>
            </w:r>
            <w:r w:rsidRPr="00395C8B">
              <w:rPr>
                <w:color w:val="000000"/>
                <w:szCs w:val="28"/>
              </w:rPr>
              <w:t>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300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395C8B" w:rsidRDefault="00410C3A" w:rsidP="008D2921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31 967,9»</w:t>
            </w:r>
          </w:p>
        </w:tc>
      </w:tr>
    </w:tbl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2) в приложении № 11:</w:t>
      </w:r>
    </w:p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а) в строке</w:t>
      </w:r>
    </w:p>
    <w:tbl>
      <w:tblPr>
        <w:tblW w:w="5000" w:type="pct"/>
        <w:tblLook w:val="04A0"/>
      </w:tblPr>
      <w:tblGrid>
        <w:gridCol w:w="3902"/>
        <w:gridCol w:w="1240"/>
        <w:gridCol w:w="1950"/>
        <w:gridCol w:w="792"/>
        <w:gridCol w:w="1686"/>
      </w:tblGrid>
      <w:tr w:rsidR="00410C3A" w:rsidRPr="00E2565A" w:rsidTr="008D2921">
        <w:trPr>
          <w:trHeight w:val="315"/>
        </w:trPr>
        <w:tc>
          <w:tcPr>
            <w:tcW w:w="2038" w:type="pct"/>
            <w:shd w:val="clear" w:color="auto" w:fill="auto"/>
            <w:hideMark/>
          </w:tcPr>
          <w:p w:rsidR="00410C3A" w:rsidRPr="00E2565A" w:rsidRDefault="00410C3A" w:rsidP="00410C3A">
            <w:pPr>
              <w:ind w:firstLine="709"/>
              <w:jc w:val="both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«</w:t>
            </w:r>
            <w:r w:rsidRPr="00E2565A">
              <w:rPr>
                <w:b/>
                <w:bCs/>
                <w:color w:val="000000"/>
                <w:szCs w:val="28"/>
              </w:rPr>
              <w:t>МИНИСТЕРСТВО ФИНАНСОВ АМУРСКОЙ ОБЛАСТИ</w:t>
            </w:r>
          </w:p>
        </w:tc>
        <w:tc>
          <w:tcPr>
            <w:tcW w:w="648" w:type="pct"/>
            <w:shd w:val="clear" w:color="auto" w:fill="auto"/>
            <w:hideMark/>
          </w:tcPr>
          <w:p w:rsidR="00410C3A" w:rsidRPr="00E2565A" w:rsidRDefault="00410C3A" w:rsidP="008D292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2565A">
              <w:rPr>
                <w:b/>
                <w:bCs/>
                <w:color w:val="000000"/>
                <w:szCs w:val="28"/>
              </w:rPr>
              <w:t>015</w:t>
            </w:r>
          </w:p>
        </w:tc>
        <w:tc>
          <w:tcPr>
            <w:tcW w:w="1019" w:type="pct"/>
            <w:shd w:val="clear" w:color="auto" w:fill="auto"/>
            <w:hideMark/>
          </w:tcPr>
          <w:p w:rsidR="00410C3A" w:rsidRPr="00E2565A" w:rsidRDefault="00410C3A" w:rsidP="008D292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2565A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414" w:type="pct"/>
            <w:shd w:val="clear" w:color="auto" w:fill="auto"/>
            <w:hideMark/>
          </w:tcPr>
          <w:p w:rsidR="00410C3A" w:rsidRPr="00E2565A" w:rsidRDefault="00410C3A" w:rsidP="008D292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2565A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881" w:type="pct"/>
            <w:shd w:val="clear" w:color="auto" w:fill="auto"/>
            <w:noWrap/>
            <w:hideMark/>
          </w:tcPr>
          <w:p w:rsidR="00410C3A" w:rsidRPr="00E2565A" w:rsidRDefault="00410C3A" w:rsidP="008D2921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E2565A">
              <w:rPr>
                <w:b/>
                <w:bCs/>
                <w:color w:val="000000"/>
                <w:szCs w:val="28"/>
              </w:rPr>
              <w:t>6 114 015,9</w:t>
            </w:r>
            <w:r>
              <w:rPr>
                <w:b/>
                <w:bCs/>
                <w:color w:val="000000"/>
                <w:szCs w:val="28"/>
              </w:rPr>
              <w:t>»</w:t>
            </w:r>
          </w:p>
        </w:tc>
      </w:tr>
    </w:tbl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цифры «</w:t>
      </w:r>
      <w:r>
        <w:rPr>
          <w:color w:val="000000"/>
          <w:szCs w:val="28"/>
        </w:rPr>
        <w:t>6 114 015,9</w:t>
      </w:r>
      <w:r>
        <w:rPr>
          <w:szCs w:val="28"/>
        </w:rPr>
        <w:t>» заменить цифрами «6 082 048,0»;</w:t>
      </w:r>
    </w:p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б) в строках</w:t>
      </w:r>
    </w:p>
    <w:tbl>
      <w:tblPr>
        <w:tblW w:w="5000" w:type="pct"/>
        <w:tblLook w:val="04A0"/>
      </w:tblPr>
      <w:tblGrid>
        <w:gridCol w:w="4218"/>
        <w:gridCol w:w="854"/>
        <w:gridCol w:w="1841"/>
        <w:gridCol w:w="850"/>
        <w:gridCol w:w="1807"/>
      </w:tblGrid>
      <w:tr w:rsidR="00410C3A" w:rsidRPr="00CC4A36" w:rsidTr="008D2921">
        <w:trPr>
          <w:trHeight w:val="945"/>
        </w:trPr>
        <w:tc>
          <w:tcPr>
            <w:tcW w:w="2204" w:type="pct"/>
            <w:shd w:val="clear" w:color="auto" w:fill="auto"/>
            <w:hideMark/>
          </w:tcPr>
          <w:p w:rsidR="00410C3A" w:rsidRPr="00CC4A36" w:rsidRDefault="00410C3A" w:rsidP="00410C3A">
            <w:pPr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«Государственная программа «</w:t>
            </w:r>
            <w:r w:rsidRPr="00CC4A36">
              <w:rPr>
                <w:color w:val="000000"/>
                <w:szCs w:val="28"/>
              </w:rPr>
              <w:t>Повышение эффективности деятельности органов государственной власти и управления Амурской области на 2014-2020 годы</w:t>
            </w:r>
            <w:r>
              <w:rPr>
                <w:color w:val="000000"/>
                <w:szCs w:val="28"/>
              </w:rPr>
              <w:t>»</w:t>
            </w:r>
          </w:p>
        </w:tc>
        <w:tc>
          <w:tcPr>
            <w:tcW w:w="446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015</w:t>
            </w:r>
          </w:p>
        </w:tc>
        <w:tc>
          <w:tcPr>
            <w:tcW w:w="962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10 0 00 00000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 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CC4A36" w:rsidRDefault="00410C3A" w:rsidP="008D2921">
            <w:pPr>
              <w:jc w:val="right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6 084 014,9</w:t>
            </w:r>
          </w:p>
        </w:tc>
      </w:tr>
      <w:tr w:rsidR="00410C3A" w:rsidRPr="00CC4A36" w:rsidTr="008D2921">
        <w:trPr>
          <w:trHeight w:val="945"/>
        </w:trPr>
        <w:tc>
          <w:tcPr>
            <w:tcW w:w="2204" w:type="pct"/>
            <w:shd w:val="clear" w:color="auto" w:fill="auto"/>
            <w:hideMark/>
          </w:tcPr>
          <w:p w:rsidR="00410C3A" w:rsidRPr="00CC4A36" w:rsidRDefault="00410C3A" w:rsidP="008D2921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Подпрограмма «</w:t>
            </w:r>
            <w:r w:rsidRPr="00CC4A36">
              <w:rPr>
                <w:color w:val="000000"/>
                <w:szCs w:val="28"/>
              </w:rPr>
              <w:t>Повышение эффективности управления государственными финансами и государс</w:t>
            </w:r>
            <w:r>
              <w:rPr>
                <w:color w:val="000000"/>
                <w:szCs w:val="28"/>
              </w:rPr>
              <w:t>твенным долгом Амурской области»</w:t>
            </w:r>
          </w:p>
        </w:tc>
        <w:tc>
          <w:tcPr>
            <w:tcW w:w="446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015</w:t>
            </w:r>
          </w:p>
        </w:tc>
        <w:tc>
          <w:tcPr>
            <w:tcW w:w="962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10 1 00 00000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 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CC4A36" w:rsidRDefault="00410C3A" w:rsidP="008D2921">
            <w:pPr>
              <w:jc w:val="right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6 084 014,9</w:t>
            </w:r>
            <w:r>
              <w:rPr>
                <w:color w:val="000000"/>
                <w:szCs w:val="28"/>
              </w:rPr>
              <w:t>»</w:t>
            </w:r>
          </w:p>
        </w:tc>
      </w:tr>
    </w:tbl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цифры «</w:t>
      </w:r>
      <w:r w:rsidRPr="00CC4A36">
        <w:rPr>
          <w:color w:val="000000"/>
          <w:szCs w:val="28"/>
        </w:rPr>
        <w:t>6 084 014,9</w:t>
      </w:r>
      <w:r>
        <w:rPr>
          <w:color w:val="000000"/>
          <w:szCs w:val="28"/>
        </w:rPr>
        <w:t>» заменить цифрами «6 052 047,0»</w:t>
      </w:r>
    </w:p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в) в строках</w:t>
      </w:r>
    </w:p>
    <w:tbl>
      <w:tblPr>
        <w:tblW w:w="5000" w:type="pct"/>
        <w:tblLook w:val="04A0"/>
      </w:tblPr>
      <w:tblGrid>
        <w:gridCol w:w="4218"/>
        <w:gridCol w:w="852"/>
        <w:gridCol w:w="1843"/>
        <w:gridCol w:w="850"/>
        <w:gridCol w:w="1807"/>
      </w:tblGrid>
      <w:tr w:rsidR="00410C3A" w:rsidRPr="00CC4A36" w:rsidTr="008D2921">
        <w:trPr>
          <w:trHeight w:val="630"/>
        </w:trPr>
        <w:tc>
          <w:tcPr>
            <w:tcW w:w="2204" w:type="pct"/>
            <w:shd w:val="clear" w:color="auto" w:fill="auto"/>
            <w:hideMark/>
          </w:tcPr>
          <w:p w:rsidR="00410C3A" w:rsidRPr="00CC4A36" w:rsidRDefault="00410C3A" w:rsidP="00410C3A">
            <w:pPr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  <w:r w:rsidRPr="00CC4A36">
              <w:rPr>
                <w:color w:val="000000"/>
                <w:szCs w:val="28"/>
              </w:rPr>
              <w:t xml:space="preserve">Основное </w:t>
            </w:r>
            <w:r>
              <w:rPr>
                <w:color w:val="000000"/>
                <w:szCs w:val="28"/>
              </w:rPr>
              <w:t>мероприятие «</w:t>
            </w:r>
            <w:r w:rsidRPr="00CC4A36">
              <w:rPr>
                <w:color w:val="000000"/>
                <w:szCs w:val="28"/>
              </w:rPr>
              <w:t>Резервный фонд Правительства Амурской области</w:t>
            </w:r>
            <w:r>
              <w:rPr>
                <w:color w:val="000000"/>
                <w:szCs w:val="28"/>
              </w:rPr>
              <w:t>»</w:t>
            </w:r>
          </w:p>
        </w:tc>
        <w:tc>
          <w:tcPr>
            <w:tcW w:w="445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015</w:t>
            </w:r>
          </w:p>
        </w:tc>
        <w:tc>
          <w:tcPr>
            <w:tcW w:w="963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10 1 02 00000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 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CC4A36" w:rsidRDefault="00410C3A" w:rsidP="008D2921">
            <w:pPr>
              <w:jc w:val="right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78 321,2</w:t>
            </w:r>
          </w:p>
        </w:tc>
      </w:tr>
      <w:tr w:rsidR="00410C3A" w:rsidRPr="00CC4A36" w:rsidTr="008D2921">
        <w:trPr>
          <w:trHeight w:val="630"/>
        </w:trPr>
        <w:tc>
          <w:tcPr>
            <w:tcW w:w="2204" w:type="pct"/>
            <w:shd w:val="clear" w:color="auto" w:fill="auto"/>
            <w:hideMark/>
          </w:tcPr>
          <w:p w:rsidR="00410C3A" w:rsidRPr="00CC4A36" w:rsidRDefault="00410C3A" w:rsidP="008D2921">
            <w:pPr>
              <w:jc w:val="both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Финансирование непредвиденных расходов и обязательств за счет резервного фонда Правительства Амурской области</w:t>
            </w:r>
          </w:p>
        </w:tc>
        <w:tc>
          <w:tcPr>
            <w:tcW w:w="445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015</w:t>
            </w:r>
          </w:p>
        </w:tc>
        <w:tc>
          <w:tcPr>
            <w:tcW w:w="963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10 1 02 10620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 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CC4A36" w:rsidRDefault="00410C3A" w:rsidP="008D2921">
            <w:pPr>
              <w:jc w:val="right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78 321,2</w:t>
            </w:r>
          </w:p>
        </w:tc>
      </w:tr>
      <w:tr w:rsidR="00410C3A" w:rsidRPr="00CC4A36" w:rsidTr="008D2921">
        <w:trPr>
          <w:trHeight w:val="315"/>
        </w:trPr>
        <w:tc>
          <w:tcPr>
            <w:tcW w:w="2204" w:type="pct"/>
            <w:shd w:val="clear" w:color="auto" w:fill="auto"/>
            <w:hideMark/>
          </w:tcPr>
          <w:p w:rsidR="00410C3A" w:rsidRPr="00CC4A36" w:rsidRDefault="00410C3A" w:rsidP="008D2921">
            <w:pPr>
              <w:jc w:val="both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445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015</w:t>
            </w:r>
          </w:p>
        </w:tc>
        <w:tc>
          <w:tcPr>
            <w:tcW w:w="963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10 1 02 10620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CC4A36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800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CC4A36" w:rsidRDefault="00410C3A" w:rsidP="008D2921">
            <w:pPr>
              <w:jc w:val="right"/>
              <w:rPr>
                <w:color w:val="000000"/>
                <w:szCs w:val="28"/>
              </w:rPr>
            </w:pPr>
            <w:r w:rsidRPr="00CC4A36">
              <w:rPr>
                <w:color w:val="000000"/>
                <w:szCs w:val="28"/>
              </w:rPr>
              <w:t>78 321,2</w:t>
            </w:r>
            <w:r>
              <w:rPr>
                <w:color w:val="000000"/>
                <w:szCs w:val="28"/>
              </w:rPr>
              <w:t>»</w:t>
            </w:r>
          </w:p>
        </w:tc>
      </w:tr>
    </w:tbl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цифры «78 321,2» заменить цифрами «46 353,3»;</w:t>
      </w:r>
    </w:p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г) в строке</w:t>
      </w:r>
    </w:p>
    <w:tbl>
      <w:tblPr>
        <w:tblW w:w="5000" w:type="pct"/>
        <w:tblLook w:val="04A0"/>
      </w:tblPr>
      <w:tblGrid>
        <w:gridCol w:w="4218"/>
        <w:gridCol w:w="852"/>
        <w:gridCol w:w="1841"/>
        <w:gridCol w:w="852"/>
        <w:gridCol w:w="1807"/>
      </w:tblGrid>
      <w:tr w:rsidR="00410C3A" w:rsidRPr="00B34EFE" w:rsidTr="008D2921">
        <w:trPr>
          <w:trHeight w:val="630"/>
        </w:trPr>
        <w:tc>
          <w:tcPr>
            <w:tcW w:w="2204" w:type="pct"/>
            <w:shd w:val="clear" w:color="auto" w:fill="auto"/>
            <w:hideMark/>
          </w:tcPr>
          <w:p w:rsidR="00410C3A" w:rsidRPr="00B34EFE" w:rsidRDefault="00410C3A" w:rsidP="00410C3A">
            <w:pPr>
              <w:ind w:firstLine="709"/>
              <w:jc w:val="both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«</w:t>
            </w:r>
            <w:r w:rsidRPr="00B34EFE">
              <w:rPr>
                <w:b/>
                <w:bCs/>
                <w:color w:val="000000"/>
                <w:szCs w:val="28"/>
              </w:rPr>
              <w:t xml:space="preserve">МИНИСТЕРСТВО СОЦИАЛЬНОЙ ЗАЩИТЫ </w:t>
            </w:r>
            <w:r w:rsidRPr="00B34EFE">
              <w:rPr>
                <w:b/>
                <w:bCs/>
                <w:color w:val="000000"/>
                <w:szCs w:val="28"/>
              </w:rPr>
              <w:lastRenderedPageBreak/>
              <w:t>НАСЕЛЕНИЯ АМУРСКОЙ ОБЛАСТИ</w:t>
            </w:r>
          </w:p>
        </w:tc>
        <w:tc>
          <w:tcPr>
            <w:tcW w:w="445" w:type="pct"/>
            <w:shd w:val="clear" w:color="auto" w:fill="auto"/>
            <w:hideMark/>
          </w:tcPr>
          <w:p w:rsidR="00410C3A" w:rsidRPr="00B34EFE" w:rsidRDefault="00410C3A" w:rsidP="00410C3A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34EFE">
              <w:rPr>
                <w:b/>
                <w:bCs/>
                <w:color w:val="000000"/>
                <w:szCs w:val="28"/>
              </w:rPr>
              <w:lastRenderedPageBreak/>
              <w:t>915</w:t>
            </w:r>
          </w:p>
        </w:tc>
        <w:tc>
          <w:tcPr>
            <w:tcW w:w="962" w:type="pct"/>
            <w:shd w:val="clear" w:color="auto" w:fill="auto"/>
            <w:hideMark/>
          </w:tcPr>
          <w:p w:rsidR="00410C3A" w:rsidRPr="00B34EFE" w:rsidRDefault="00410C3A" w:rsidP="00410C3A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34EFE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410C3A" w:rsidRPr="00B34EFE" w:rsidRDefault="00410C3A" w:rsidP="00410C3A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34EFE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B34EFE" w:rsidRDefault="00410C3A" w:rsidP="00410C3A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B34EFE">
              <w:rPr>
                <w:b/>
                <w:bCs/>
                <w:color w:val="000000"/>
                <w:szCs w:val="28"/>
              </w:rPr>
              <w:t>8 533 091,4</w:t>
            </w:r>
            <w:r>
              <w:rPr>
                <w:b/>
                <w:bCs/>
                <w:color w:val="000000"/>
                <w:szCs w:val="28"/>
              </w:rPr>
              <w:t>»</w:t>
            </w:r>
          </w:p>
        </w:tc>
      </w:tr>
    </w:tbl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цифры «8 533 091,4» заменить цифрами «8 565 059,3»;</w:t>
      </w:r>
    </w:p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д) после строки</w:t>
      </w:r>
    </w:p>
    <w:tbl>
      <w:tblPr>
        <w:tblW w:w="5000" w:type="pct"/>
        <w:tblLook w:val="04A0"/>
      </w:tblPr>
      <w:tblGrid>
        <w:gridCol w:w="4218"/>
        <w:gridCol w:w="854"/>
        <w:gridCol w:w="1841"/>
        <w:gridCol w:w="850"/>
        <w:gridCol w:w="1807"/>
      </w:tblGrid>
      <w:tr w:rsidR="00410C3A" w:rsidRPr="00B34EFE" w:rsidTr="008D2921">
        <w:trPr>
          <w:trHeight w:val="630"/>
        </w:trPr>
        <w:tc>
          <w:tcPr>
            <w:tcW w:w="2204" w:type="pct"/>
            <w:shd w:val="clear" w:color="auto" w:fill="auto"/>
            <w:hideMark/>
          </w:tcPr>
          <w:p w:rsidR="00410C3A" w:rsidRPr="00B34EFE" w:rsidRDefault="00410C3A" w:rsidP="00410C3A">
            <w:pPr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  <w:r w:rsidRPr="00B34EFE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6" w:type="pct"/>
            <w:shd w:val="clear" w:color="auto" w:fill="auto"/>
            <w:hideMark/>
          </w:tcPr>
          <w:p w:rsidR="00410C3A" w:rsidRPr="00B34EFE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B34EFE">
              <w:rPr>
                <w:color w:val="000000"/>
                <w:szCs w:val="28"/>
              </w:rPr>
              <w:t>915</w:t>
            </w:r>
          </w:p>
        </w:tc>
        <w:tc>
          <w:tcPr>
            <w:tcW w:w="962" w:type="pct"/>
            <w:shd w:val="clear" w:color="auto" w:fill="auto"/>
            <w:hideMark/>
          </w:tcPr>
          <w:p w:rsidR="00410C3A" w:rsidRPr="00B34EFE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B34EFE">
              <w:rPr>
                <w:color w:val="000000"/>
                <w:szCs w:val="28"/>
              </w:rPr>
              <w:t>12 3 01 10950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B34EFE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B34EFE">
              <w:rPr>
                <w:color w:val="000000"/>
                <w:szCs w:val="28"/>
              </w:rPr>
              <w:t>600</w:t>
            </w:r>
          </w:p>
        </w:tc>
        <w:tc>
          <w:tcPr>
            <w:tcW w:w="944" w:type="pct"/>
            <w:shd w:val="clear" w:color="auto" w:fill="auto"/>
            <w:noWrap/>
            <w:hideMark/>
          </w:tcPr>
          <w:p w:rsidR="00410C3A" w:rsidRPr="00B34EFE" w:rsidRDefault="00410C3A" w:rsidP="008D2921">
            <w:pPr>
              <w:jc w:val="right"/>
              <w:rPr>
                <w:color w:val="000000"/>
                <w:szCs w:val="28"/>
              </w:rPr>
            </w:pPr>
            <w:r w:rsidRPr="00B34EFE">
              <w:rPr>
                <w:color w:val="000000"/>
                <w:szCs w:val="28"/>
              </w:rPr>
              <w:t>10 531,3</w:t>
            </w:r>
            <w:r>
              <w:rPr>
                <w:color w:val="000000"/>
                <w:szCs w:val="28"/>
              </w:rPr>
              <w:t>»</w:t>
            </w:r>
          </w:p>
        </w:tc>
      </w:tr>
    </w:tbl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дополнить строками следующего содержания</w:t>
      </w:r>
    </w:p>
    <w:tbl>
      <w:tblPr>
        <w:tblW w:w="4999" w:type="pct"/>
        <w:tblLook w:val="04A0"/>
      </w:tblPr>
      <w:tblGrid>
        <w:gridCol w:w="4219"/>
        <w:gridCol w:w="855"/>
        <w:gridCol w:w="1841"/>
        <w:gridCol w:w="850"/>
        <w:gridCol w:w="1803"/>
      </w:tblGrid>
      <w:tr w:rsidR="00410C3A" w:rsidRPr="00B34EFE" w:rsidTr="008D2921">
        <w:trPr>
          <w:trHeight w:val="303"/>
        </w:trPr>
        <w:tc>
          <w:tcPr>
            <w:tcW w:w="2205" w:type="pct"/>
          </w:tcPr>
          <w:p w:rsidR="00410C3A" w:rsidRPr="00395C8B" w:rsidRDefault="00410C3A" w:rsidP="00410C3A">
            <w:pPr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  <w:r w:rsidRPr="00395C8B">
              <w:rPr>
                <w:color w:val="000000"/>
                <w:szCs w:val="28"/>
              </w:rPr>
              <w:t>Непрограммные расходы</w:t>
            </w:r>
          </w:p>
        </w:tc>
        <w:tc>
          <w:tcPr>
            <w:tcW w:w="447" w:type="pct"/>
            <w:shd w:val="clear" w:color="auto" w:fill="auto"/>
            <w:hideMark/>
          </w:tcPr>
          <w:p w:rsidR="00410C3A" w:rsidRPr="00B34EFE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B34EFE">
              <w:rPr>
                <w:color w:val="000000"/>
                <w:szCs w:val="28"/>
              </w:rPr>
              <w:t>915</w:t>
            </w:r>
          </w:p>
        </w:tc>
        <w:tc>
          <w:tcPr>
            <w:tcW w:w="962" w:type="pct"/>
            <w:shd w:val="clear" w:color="auto" w:fill="auto"/>
            <w:hideMark/>
          </w:tcPr>
          <w:p w:rsidR="00410C3A" w:rsidRPr="00B34EFE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88 0 00 00000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B34EFE" w:rsidRDefault="00410C3A" w:rsidP="008D2921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942" w:type="pct"/>
            <w:shd w:val="clear" w:color="auto" w:fill="auto"/>
            <w:noWrap/>
            <w:hideMark/>
          </w:tcPr>
          <w:p w:rsidR="00410C3A" w:rsidRPr="00395C8B" w:rsidRDefault="00410C3A" w:rsidP="008D2921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31 967,9</w:t>
            </w:r>
          </w:p>
        </w:tc>
      </w:tr>
      <w:tr w:rsidR="00410C3A" w:rsidRPr="00B34EFE" w:rsidTr="008D2921">
        <w:trPr>
          <w:trHeight w:val="252"/>
        </w:trPr>
        <w:tc>
          <w:tcPr>
            <w:tcW w:w="2205" w:type="pct"/>
          </w:tcPr>
          <w:p w:rsidR="00410C3A" w:rsidRPr="00395C8B" w:rsidRDefault="00410C3A" w:rsidP="00410C3A">
            <w:pPr>
              <w:jc w:val="both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Непрограммные расходы</w:t>
            </w:r>
          </w:p>
        </w:tc>
        <w:tc>
          <w:tcPr>
            <w:tcW w:w="447" w:type="pct"/>
            <w:shd w:val="clear" w:color="auto" w:fill="auto"/>
            <w:hideMark/>
          </w:tcPr>
          <w:p w:rsidR="00410C3A" w:rsidRPr="00B34EFE" w:rsidRDefault="00410C3A" w:rsidP="00410C3A">
            <w:pPr>
              <w:jc w:val="center"/>
              <w:rPr>
                <w:color w:val="000000"/>
                <w:szCs w:val="28"/>
              </w:rPr>
            </w:pPr>
            <w:r w:rsidRPr="00B34EFE">
              <w:rPr>
                <w:color w:val="000000"/>
                <w:szCs w:val="28"/>
              </w:rPr>
              <w:t>915</w:t>
            </w:r>
          </w:p>
        </w:tc>
        <w:tc>
          <w:tcPr>
            <w:tcW w:w="962" w:type="pct"/>
            <w:shd w:val="clear" w:color="auto" w:fill="auto"/>
            <w:hideMark/>
          </w:tcPr>
          <w:p w:rsidR="00410C3A" w:rsidRPr="00395C8B" w:rsidRDefault="00410C3A" w:rsidP="00410C3A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88 8 00 00000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B34EFE" w:rsidRDefault="00410C3A" w:rsidP="00410C3A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942" w:type="pct"/>
            <w:shd w:val="clear" w:color="auto" w:fill="auto"/>
            <w:noWrap/>
            <w:hideMark/>
          </w:tcPr>
          <w:p w:rsidR="00410C3A" w:rsidRDefault="00410C3A" w:rsidP="00410C3A">
            <w:pPr>
              <w:jc w:val="right"/>
            </w:pPr>
            <w:r w:rsidRPr="00D577A2">
              <w:rPr>
                <w:color w:val="000000"/>
                <w:szCs w:val="28"/>
              </w:rPr>
              <w:t>31 967,9</w:t>
            </w:r>
          </w:p>
        </w:tc>
      </w:tr>
      <w:tr w:rsidR="00410C3A" w:rsidRPr="00B34EFE" w:rsidTr="008D2921">
        <w:trPr>
          <w:trHeight w:val="630"/>
        </w:trPr>
        <w:tc>
          <w:tcPr>
            <w:tcW w:w="2205" w:type="pct"/>
          </w:tcPr>
          <w:p w:rsidR="00410C3A" w:rsidRPr="00395C8B" w:rsidRDefault="00410C3A" w:rsidP="008D2921">
            <w:pPr>
              <w:jc w:val="both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Социальные выплаты на приобретение</w:t>
            </w:r>
            <w:r>
              <w:rPr>
                <w:color w:val="000000"/>
                <w:szCs w:val="28"/>
              </w:rPr>
              <w:t xml:space="preserve"> или строительство</w:t>
            </w:r>
            <w:r w:rsidRPr="00395C8B">
              <w:rPr>
                <w:color w:val="000000"/>
                <w:szCs w:val="28"/>
              </w:rPr>
              <w:t xml:space="preserve"> жилья гражданам, пострадавшим в результате </w:t>
            </w:r>
            <w:r>
              <w:rPr>
                <w:color w:val="000000"/>
                <w:szCs w:val="28"/>
              </w:rPr>
              <w:t>чрезвычайной ситуации (п</w:t>
            </w:r>
            <w:r w:rsidRPr="00395C8B">
              <w:rPr>
                <w:color w:val="000000"/>
                <w:szCs w:val="28"/>
              </w:rPr>
              <w:t>ожаров</w:t>
            </w:r>
            <w:r>
              <w:rPr>
                <w:color w:val="000000"/>
                <w:szCs w:val="28"/>
              </w:rPr>
              <w:t>)</w:t>
            </w:r>
          </w:p>
        </w:tc>
        <w:tc>
          <w:tcPr>
            <w:tcW w:w="447" w:type="pct"/>
            <w:shd w:val="clear" w:color="auto" w:fill="auto"/>
            <w:hideMark/>
          </w:tcPr>
          <w:p w:rsidR="00410C3A" w:rsidRPr="00B34EFE" w:rsidRDefault="00410C3A" w:rsidP="008D292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915</w:t>
            </w:r>
          </w:p>
        </w:tc>
        <w:tc>
          <w:tcPr>
            <w:tcW w:w="962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88 8 00 80</w:t>
            </w:r>
            <w:r>
              <w:rPr>
                <w:color w:val="000000"/>
                <w:szCs w:val="28"/>
              </w:rPr>
              <w:t>44</w:t>
            </w:r>
            <w:r w:rsidRPr="00395C8B">
              <w:rPr>
                <w:color w:val="000000"/>
                <w:szCs w:val="28"/>
              </w:rPr>
              <w:t>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B34EFE" w:rsidRDefault="00410C3A" w:rsidP="008D2921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942" w:type="pct"/>
            <w:shd w:val="clear" w:color="auto" w:fill="auto"/>
            <w:noWrap/>
            <w:hideMark/>
          </w:tcPr>
          <w:p w:rsidR="00410C3A" w:rsidRDefault="00410C3A" w:rsidP="008D2921">
            <w:pPr>
              <w:jc w:val="right"/>
            </w:pPr>
            <w:r w:rsidRPr="00D577A2">
              <w:rPr>
                <w:color w:val="000000"/>
                <w:szCs w:val="28"/>
              </w:rPr>
              <w:t>31 967,9</w:t>
            </w:r>
          </w:p>
        </w:tc>
      </w:tr>
      <w:tr w:rsidR="00410C3A" w:rsidRPr="00B34EFE" w:rsidTr="008D2921">
        <w:trPr>
          <w:trHeight w:val="630"/>
        </w:trPr>
        <w:tc>
          <w:tcPr>
            <w:tcW w:w="2205" w:type="pct"/>
          </w:tcPr>
          <w:p w:rsidR="00410C3A" w:rsidRDefault="00410C3A" w:rsidP="008D2921">
            <w:pPr>
              <w:jc w:val="both"/>
              <w:rPr>
                <w:color w:val="000000"/>
                <w:szCs w:val="28"/>
              </w:rPr>
            </w:pPr>
            <w:r w:rsidRPr="00F755D8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47" w:type="pct"/>
            <w:shd w:val="clear" w:color="auto" w:fill="auto"/>
            <w:hideMark/>
          </w:tcPr>
          <w:p w:rsidR="00410C3A" w:rsidRPr="00B34EFE" w:rsidRDefault="00410C3A" w:rsidP="008D292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915</w:t>
            </w:r>
          </w:p>
        </w:tc>
        <w:tc>
          <w:tcPr>
            <w:tcW w:w="962" w:type="pct"/>
            <w:shd w:val="clear" w:color="auto" w:fill="auto"/>
            <w:hideMark/>
          </w:tcPr>
          <w:p w:rsidR="00410C3A" w:rsidRPr="00395C8B" w:rsidRDefault="00410C3A" w:rsidP="008D2921">
            <w:pPr>
              <w:jc w:val="center"/>
              <w:rPr>
                <w:color w:val="000000"/>
                <w:szCs w:val="28"/>
              </w:rPr>
            </w:pPr>
            <w:r w:rsidRPr="00395C8B">
              <w:rPr>
                <w:color w:val="000000"/>
                <w:szCs w:val="28"/>
              </w:rPr>
              <w:t>88 8 00 80</w:t>
            </w:r>
            <w:r>
              <w:rPr>
                <w:color w:val="000000"/>
                <w:szCs w:val="28"/>
              </w:rPr>
              <w:t>44</w:t>
            </w:r>
            <w:r w:rsidRPr="00395C8B">
              <w:rPr>
                <w:color w:val="000000"/>
                <w:szCs w:val="28"/>
              </w:rPr>
              <w:t>0</w:t>
            </w:r>
          </w:p>
        </w:tc>
        <w:tc>
          <w:tcPr>
            <w:tcW w:w="444" w:type="pct"/>
            <w:shd w:val="clear" w:color="auto" w:fill="auto"/>
            <w:hideMark/>
          </w:tcPr>
          <w:p w:rsidR="00410C3A" w:rsidRPr="00B34EFE" w:rsidRDefault="00410C3A" w:rsidP="008D292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300</w:t>
            </w:r>
          </w:p>
        </w:tc>
        <w:tc>
          <w:tcPr>
            <w:tcW w:w="942" w:type="pct"/>
            <w:shd w:val="clear" w:color="auto" w:fill="auto"/>
            <w:noWrap/>
            <w:hideMark/>
          </w:tcPr>
          <w:p w:rsidR="00410C3A" w:rsidRPr="00395C8B" w:rsidRDefault="00410C3A" w:rsidP="008D2921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31 967,9»</w:t>
            </w:r>
          </w:p>
        </w:tc>
      </w:tr>
    </w:tbl>
    <w:p w:rsidR="00410C3A" w:rsidRDefault="00410C3A" w:rsidP="00410C3A">
      <w:pPr>
        <w:ind w:firstLine="709"/>
        <w:jc w:val="both"/>
        <w:rPr>
          <w:szCs w:val="28"/>
        </w:rPr>
      </w:pPr>
      <w:r>
        <w:rPr>
          <w:szCs w:val="28"/>
        </w:rPr>
        <w:t>3) в статье 8 сумму «78321,2 тыс.рублей» заменить суммой «46353,3 тыс.рублей».</w:t>
      </w:r>
    </w:p>
    <w:p w:rsidR="002742F9" w:rsidRPr="009270F8" w:rsidRDefault="002742F9" w:rsidP="009E742D">
      <w:pPr>
        <w:ind w:firstLine="709"/>
        <w:jc w:val="both"/>
        <w:rPr>
          <w:szCs w:val="28"/>
        </w:rPr>
      </w:pPr>
    </w:p>
    <w:p w:rsidR="009E742D" w:rsidRPr="009270F8" w:rsidRDefault="009E742D" w:rsidP="009E742D">
      <w:pPr>
        <w:ind w:firstLine="709"/>
        <w:jc w:val="both"/>
        <w:rPr>
          <w:b/>
          <w:szCs w:val="28"/>
        </w:rPr>
      </w:pPr>
      <w:r w:rsidRPr="009270F8">
        <w:rPr>
          <w:b/>
          <w:szCs w:val="28"/>
        </w:rPr>
        <w:t>Статья 2</w:t>
      </w:r>
    </w:p>
    <w:p w:rsidR="009E742D" w:rsidRPr="009270F8" w:rsidRDefault="009E742D" w:rsidP="009E742D">
      <w:pPr>
        <w:ind w:firstLine="709"/>
        <w:jc w:val="both"/>
        <w:rPr>
          <w:b/>
          <w:szCs w:val="28"/>
        </w:rPr>
      </w:pPr>
    </w:p>
    <w:p w:rsidR="009E742D" w:rsidRPr="009270F8" w:rsidRDefault="009E742D" w:rsidP="009E742D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9270F8">
        <w:rPr>
          <w:szCs w:val="28"/>
        </w:rPr>
        <w:t>Настоящий Закон вступает в силу со дня его официального опубликования.</w:t>
      </w:r>
    </w:p>
    <w:p w:rsidR="009E742D" w:rsidRPr="009270F8" w:rsidRDefault="009E742D" w:rsidP="009E742D">
      <w:pPr>
        <w:spacing w:line="240" w:lineRule="exact"/>
        <w:jc w:val="both"/>
        <w:rPr>
          <w:szCs w:val="28"/>
        </w:rPr>
      </w:pPr>
    </w:p>
    <w:p w:rsidR="009E742D" w:rsidRPr="009270F8" w:rsidRDefault="009E742D" w:rsidP="009E742D">
      <w:pPr>
        <w:spacing w:line="240" w:lineRule="exact"/>
        <w:jc w:val="both"/>
        <w:rPr>
          <w:szCs w:val="28"/>
        </w:rPr>
      </w:pPr>
    </w:p>
    <w:p w:rsidR="009E742D" w:rsidRPr="009270F8" w:rsidRDefault="009E742D" w:rsidP="009E742D">
      <w:pPr>
        <w:spacing w:line="240" w:lineRule="exact"/>
        <w:jc w:val="both"/>
        <w:rPr>
          <w:szCs w:val="28"/>
        </w:rPr>
      </w:pPr>
    </w:p>
    <w:tbl>
      <w:tblPr>
        <w:tblW w:w="0" w:type="auto"/>
        <w:tblLook w:val="01E0"/>
      </w:tblPr>
      <w:tblGrid>
        <w:gridCol w:w="4644"/>
        <w:gridCol w:w="4926"/>
      </w:tblGrid>
      <w:tr w:rsidR="009E742D" w:rsidRPr="009270F8" w:rsidTr="002B5C63">
        <w:trPr>
          <w:trHeight w:val="506"/>
        </w:trPr>
        <w:tc>
          <w:tcPr>
            <w:tcW w:w="4644" w:type="dxa"/>
          </w:tcPr>
          <w:p w:rsidR="009E742D" w:rsidRPr="009270F8" w:rsidRDefault="009E742D" w:rsidP="002B5C63">
            <w:pPr>
              <w:spacing w:line="240" w:lineRule="exact"/>
              <w:rPr>
                <w:szCs w:val="28"/>
              </w:rPr>
            </w:pPr>
            <w:r w:rsidRPr="009270F8">
              <w:rPr>
                <w:szCs w:val="28"/>
              </w:rPr>
              <w:t xml:space="preserve">Губернатор </w:t>
            </w:r>
          </w:p>
          <w:p w:rsidR="009E742D" w:rsidRPr="009270F8" w:rsidRDefault="009E742D" w:rsidP="002B5C63">
            <w:pPr>
              <w:spacing w:line="240" w:lineRule="exact"/>
              <w:rPr>
                <w:szCs w:val="28"/>
              </w:rPr>
            </w:pPr>
            <w:r w:rsidRPr="009270F8">
              <w:rPr>
                <w:szCs w:val="28"/>
              </w:rPr>
              <w:t>Амурской области</w:t>
            </w:r>
          </w:p>
        </w:tc>
        <w:tc>
          <w:tcPr>
            <w:tcW w:w="4926" w:type="dxa"/>
          </w:tcPr>
          <w:p w:rsidR="009E742D" w:rsidRPr="009270F8" w:rsidRDefault="009E742D" w:rsidP="002B5C63">
            <w:pPr>
              <w:spacing w:line="240" w:lineRule="exact"/>
              <w:jc w:val="both"/>
              <w:rPr>
                <w:szCs w:val="28"/>
              </w:rPr>
            </w:pPr>
          </w:p>
          <w:p w:rsidR="009E742D" w:rsidRPr="009270F8" w:rsidRDefault="009E742D" w:rsidP="002B5C63">
            <w:pPr>
              <w:spacing w:line="240" w:lineRule="exact"/>
              <w:jc w:val="right"/>
              <w:rPr>
                <w:szCs w:val="28"/>
              </w:rPr>
            </w:pPr>
            <w:r w:rsidRPr="009270F8">
              <w:rPr>
                <w:szCs w:val="28"/>
              </w:rPr>
              <w:t>А.А.Козлов</w:t>
            </w:r>
          </w:p>
        </w:tc>
      </w:tr>
    </w:tbl>
    <w:p w:rsidR="009E742D" w:rsidRPr="009270F8" w:rsidRDefault="009E742D" w:rsidP="009E742D">
      <w:pPr>
        <w:jc w:val="both"/>
        <w:rPr>
          <w:sz w:val="16"/>
          <w:szCs w:val="16"/>
        </w:rPr>
      </w:pPr>
    </w:p>
    <w:p w:rsidR="009E742D" w:rsidRPr="009270F8" w:rsidRDefault="009E742D" w:rsidP="009E742D">
      <w:pPr>
        <w:ind w:firstLine="720"/>
        <w:jc w:val="both"/>
        <w:rPr>
          <w:sz w:val="16"/>
          <w:szCs w:val="16"/>
        </w:rPr>
      </w:pPr>
    </w:p>
    <w:p w:rsidR="009E742D" w:rsidRPr="009270F8" w:rsidRDefault="009E742D" w:rsidP="009E742D">
      <w:pPr>
        <w:pStyle w:val="a7"/>
        <w:rPr>
          <w:sz w:val="24"/>
          <w:szCs w:val="24"/>
        </w:rPr>
      </w:pPr>
      <w:r w:rsidRPr="009270F8">
        <w:rPr>
          <w:sz w:val="24"/>
          <w:szCs w:val="24"/>
        </w:rPr>
        <w:t>г.Благовещенск</w:t>
      </w:r>
    </w:p>
    <w:p w:rsidR="009E742D" w:rsidRPr="009270F8" w:rsidRDefault="00410C3A" w:rsidP="009E742D">
      <w:pPr>
        <w:shd w:val="clear" w:color="auto" w:fill="FFFFFF"/>
        <w:spacing w:line="240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 мая</w:t>
      </w:r>
      <w:r w:rsidR="009E742D" w:rsidRPr="009270F8">
        <w:rPr>
          <w:color w:val="000000"/>
          <w:sz w:val="24"/>
          <w:szCs w:val="24"/>
        </w:rPr>
        <w:t xml:space="preserve"> 2016 г.</w:t>
      </w:r>
    </w:p>
    <w:p w:rsidR="009E742D" w:rsidRPr="009270F8" w:rsidRDefault="009E742D" w:rsidP="009E742D">
      <w:pPr>
        <w:jc w:val="both"/>
      </w:pPr>
      <w:r w:rsidRPr="009270F8">
        <w:rPr>
          <w:sz w:val="24"/>
          <w:szCs w:val="24"/>
        </w:rPr>
        <w:t xml:space="preserve">№ </w:t>
      </w:r>
      <w:r w:rsidR="00410C3A">
        <w:rPr>
          <w:sz w:val="24"/>
          <w:szCs w:val="24"/>
        </w:rPr>
        <w:t>680-ОЗ</w:t>
      </w:r>
    </w:p>
    <w:p w:rsidR="009E742D" w:rsidRPr="009270F8" w:rsidRDefault="009E742D" w:rsidP="009E742D">
      <w:pPr>
        <w:ind w:firstLine="720"/>
        <w:jc w:val="both"/>
      </w:pPr>
    </w:p>
    <w:p w:rsidR="009E742D" w:rsidRPr="009270F8" w:rsidRDefault="009E742D" w:rsidP="009E742D">
      <w:pPr>
        <w:spacing w:line="240" w:lineRule="exact"/>
        <w:jc w:val="both"/>
        <w:rPr>
          <w:szCs w:val="28"/>
        </w:rPr>
      </w:pPr>
    </w:p>
    <w:p w:rsidR="009E742D" w:rsidRPr="009270F8" w:rsidRDefault="009E742D" w:rsidP="009E742D">
      <w:pPr>
        <w:spacing w:line="240" w:lineRule="exact"/>
        <w:jc w:val="both"/>
        <w:rPr>
          <w:szCs w:val="28"/>
        </w:rPr>
      </w:pPr>
    </w:p>
    <w:p w:rsidR="004970C8" w:rsidRPr="009270F8" w:rsidRDefault="004970C8">
      <w:pPr>
        <w:ind w:firstLine="720"/>
        <w:jc w:val="both"/>
      </w:pPr>
    </w:p>
    <w:p w:rsidR="004970C8" w:rsidRPr="009270F8" w:rsidRDefault="004970C8">
      <w:pPr>
        <w:ind w:firstLine="720"/>
        <w:jc w:val="both"/>
      </w:pPr>
    </w:p>
    <w:p w:rsidR="004970C8" w:rsidRPr="009270F8" w:rsidRDefault="004970C8">
      <w:pPr>
        <w:ind w:firstLine="720"/>
        <w:jc w:val="both"/>
      </w:pPr>
    </w:p>
    <w:sectPr w:rsidR="004970C8" w:rsidRPr="009270F8" w:rsidSect="00D863C9">
      <w:headerReference w:type="default" r:id="rId8"/>
      <w:pgSz w:w="11906" w:h="16838" w:code="9"/>
      <w:pgMar w:top="851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549" w:rsidRDefault="00973549" w:rsidP="00C9660F">
      <w:r>
        <w:separator/>
      </w:r>
    </w:p>
  </w:endnote>
  <w:endnote w:type="continuationSeparator" w:id="1">
    <w:p w:rsidR="00973549" w:rsidRDefault="00973549" w:rsidP="00C96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549" w:rsidRDefault="00973549" w:rsidP="00C9660F">
      <w:r>
        <w:separator/>
      </w:r>
    </w:p>
  </w:footnote>
  <w:footnote w:type="continuationSeparator" w:id="1">
    <w:p w:rsidR="00973549" w:rsidRDefault="00973549" w:rsidP="00C966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4828779"/>
      <w:docPartObj>
        <w:docPartGallery w:val="Page Numbers (Top of Page)"/>
        <w:docPartUnique/>
      </w:docPartObj>
    </w:sdtPr>
    <w:sdtContent>
      <w:p w:rsidR="00C9660F" w:rsidRDefault="00D863C9">
        <w:pPr>
          <w:pStyle w:val="a9"/>
          <w:jc w:val="center"/>
        </w:pPr>
        <w:r>
          <w:fldChar w:fldCharType="begin"/>
        </w:r>
        <w:r w:rsidR="00C9660F">
          <w:instrText>PAGE   \* MERGEFORMAT</w:instrText>
        </w:r>
        <w:r>
          <w:fldChar w:fldCharType="separate"/>
        </w:r>
        <w:r w:rsidR="00410C3A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742D"/>
    <w:rsid w:val="001D2B88"/>
    <w:rsid w:val="001D4B94"/>
    <w:rsid w:val="002742F9"/>
    <w:rsid w:val="003E6DC3"/>
    <w:rsid w:val="00410C3A"/>
    <w:rsid w:val="004324AE"/>
    <w:rsid w:val="004970C8"/>
    <w:rsid w:val="00882B8C"/>
    <w:rsid w:val="009270F8"/>
    <w:rsid w:val="00973549"/>
    <w:rsid w:val="009E742D"/>
    <w:rsid w:val="00B0578A"/>
    <w:rsid w:val="00C9660F"/>
    <w:rsid w:val="00D863C9"/>
    <w:rsid w:val="00EE0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63C9"/>
    <w:rPr>
      <w:sz w:val="28"/>
    </w:rPr>
  </w:style>
  <w:style w:type="paragraph" w:styleId="1">
    <w:name w:val="heading 1"/>
    <w:basedOn w:val="a"/>
    <w:next w:val="a"/>
    <w:qFormat/>
    <w:rsid w:val="00D863C9"/>
    <w:pPr>
      <w:keepNext/>
      <w:spacing w:before="12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D863C9"/>
    <w:pPr>
      <w:keepNext/>
      <w:spacing w:before="120" w:after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9E742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63C9"/>
    <w:pPr>
      <w:framePr w:w="3599" w:h="2841" w:hSpace="141" w:wrap="auto" w:vAnchor="text" w:hAnchor="page" w:x="2016" w:y="6"/>
      <w:jc w:val="center"/>
    </w:pPr>
    <w:rPr>
      <w:b/>
      <w:spacing w:val="20"/>
      <w:sz w:val="24"/>
    </w:rPr>
  </w:style>
  <w:style w:type="paragraph" w:styleId="a4">
    <w:name w:val="Title"/>
    <w:basedOn w:val="a"/>
    <w:qFormat/>
    <w:rsid w:val="00D863C9"/>
    <w:pPr>
      <w:jc w:val="center"/>
    </w:pPr>
    <w:rPr>
      <w:b/>
      <w:sz w:val="24"/>
    </w:rPr>
  </w:style>
  <w:style w:type="paragraph" w:styleId="a5">
    <w:name w:val="Subtitle"/>
    <w:basedOn w:val="a"/>
    <w:qFormat/>
    <w:rsid w:val="00D863C9"/>
    <w:pPr>
      <w:spacing w:before="360" w:after="240"/>
      <w:jc w:val="center"/>
    </w:pPr>
    <w:rPr>
      <w:b/>
      <w:sz w:val="52"/>
    </w:rPr>
  </w:style>
  <w:style w:type="paragraph" w:styleId="a6">
    <w:name w:val="Balloon Text"/>
    <w:basedOn w:val="a"/>
    <w:semiHidden/>
    <w:rsid w:val="00D863C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9E742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7">
    <w:name w:val="Body Text"/>
    <w:basedOn w:val="a"/>
    <w:link w:val="a8"/>
    <w:rsid w:val="009E742D"/>
    <w:pPr>
      <w:jc w:val="both"/>
    </w:pPr>
  </w:style>
  <w:style w:type="character" w:customStyle="1" w:styleId="a8">
    <w:name w:val="Основной текст Знак"/>
    <w:basedOn w:val="a0"/>
    <w:link w:val="a7"/>
    <w:rsid w:val="009E742D"/>
    <w:rPr>
      <w:sz w:val="28"/>
    </w:rPr>
  </w:style>
  <w:style w:type="paragraph" w:styleId="a9">
    <w:name w:val="header"/>
    <w:basedOn w:val="a"/>
    <w:link w:val="aa"/>
    <w:uiPriority w:val="99"/>
    <w:rsid w:val="00C966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660F"/>
    <w:rPr>
      <w:sz w:val="28"/>
    </w:rPr>
  </w:style>
  <w:style w:type="paragraph" w:styleId="ab">
    <w:name w:val="footer"/>
    <w:basedOn w:val="a"/>
    <w:link w:val="ac"/>
    <w:rsid w:val="00C966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966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pPr>
      <w:keepNext/>
      <w:spacing w:before="120" w:after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9E742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599" w:h="2841" w:hSpace="141" w:wrap="auto" w:vAnchor="text" w:hAnchor="page" w:x="2016" w:y="6"/>
      <w:jc w:val="center"/>
    </w:pPr>
    <w:rPr>
      <w:b/>
      <w:spacing w:val="20"/>
      <w:sz w:val="24"/>
    </w:rPr>
  </w:style>
  <w:style w:type="paragraph" w:styleId="a4">
    <w:name w:val="Title"/>
    <w:basedOn w:val="a"/>
    <w:qFormat/>
    <w:pPr>
      <w:jc w:val="center"/>
    </w:pPr>
    <w:rPr>
      <w:b/>
      <w:sz w:val="24"/>
    </w:rPr>
  </w:style>
  <w:style w:type="paragraph" w:styleId="a5">
    <w:name w:val="Subtitle"/>
    <w:basedOn w:val="a"/>
    <w:qFormat/>
    <w:pPr>
      <w:spacing w:before="360" w:after="240"/>
      <w:jc w:val="center"/>
    </w:pPr>
    <w:rPr>
      <w:b/>
      <w:sz w:val="52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9E742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7">
    <w:name w:val="Body Text"/>
    <w:basedOn w:val="a"/>
    <w:link w:val="a8"/>
    <w:rsid w:val="009E742D"/>
    <w:pPr>
      <w:jc w:val="both"/>
    </w:pPr>
  </w:style>
  <w:style w:type="character" w:customStyle="1" w:styleId="a8">
    <w:name w:val="Основной текст Знак"/>
    <w:basedOn w:val="a0"/>
    <w:link w:val="a7"/>
    <w:rsid w:val="009E742D"/>
    <w:rPr>
      <w:sz w:val="28"/>
    </w:rPr>
  </w:style>
  <w:style w:type="paragraph" w:styleId="a9">
    <w:name w:val="header"/>
    <w:basedOn w:val="a"/>
    <w:link w:val="aa"/>
    <w:uiPriority w:val="99"/>
    <w:rsid w:val="00C966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660F"/>
    <w:rPr>
      <w:sz w:val="28"/>
    </w:rPr>
  </w:style>
  <w:style w:type="paragraph" w:styleId="ab">
    <w:name w:val="footer"/>
    <w:basedOn w:val="a"/>
    <w:link w:val="ac"/>
    <w:rsid w:val="00C966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9660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D8E39-3CB7-44AC-9ADF-4CFD02AB5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Zakon</vt:lpstr>
    </vt:vector>
  </TitlesOfParts>
  <Company>Совет народных депутатов</Company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Zakon</dc:title>
  <dc:creator>Цаплина Светлана Александровна</dc:creator>
  <cp:lastModifiedBy>Нечпай О.В.</cp:lastModifiedBy>
  <cp:revision>5</cp:revision>
  <cp:lastPrinted>2016-04-26T04:58:00Z</cp:lastPrinted>
  <dcterms:created xsi:type="dcterms:W3CDTF">2016-04-22T00:33:00Z</dcterms:created>
  <dcterms:modified xsi:type="dcterms:W3CDTF">2016-05-13T03:02:00Z</dcterms:modified>
</cp:coreProperties>
</file>