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0C8" w:rsidRDefault="00033136" w:rsidP="00033136">
      <w:pPr>
        <w:pStyle w:val="a4"/>
        <w:jc w:val="right"/>
        <w:rPr>
          <w:noProof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-309245</wp:posOffset>
            </wp:positionV>
            <wp:extent cx="450215" cy="539750"/>
            <wp:effectExtent l="0" t="0" r="6985" b="0"/>
            <wp:wrapNone/>
            <wp:docPr id="1025" name="Рисунок 1025" descr="amur_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5" descr="amur_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70C8" w:rsidRDefault="004970C8">
      <w:pPr>
        <w:pStyle w:val="a4"/>
        <w:rPr>
          <w:noProof/>
        </w:rPr>
      </w:pPr>
    </w:p>
    <w:p w:rsidR="004970C8" w:rsidRDefault="004970C8">
      <w:pPr>
        <w:pStyle w:val="a4"/>
        <w:rPr>
          <w:noProof/>
          <w:sz w:val="36"/>
        </w:rPr>
      </w:pPr>
      <w:r>
        <w:rPr>
          <w:noProof/>
          <w:sz w:val="36"/>
        </w:rPr>
        <w:t>З А К О Н</w:t>
      </w:r>
    </w:p>
    <w:p w:rsidR="004970C8" w:rsidRDefault="004970C8">
      <w:pPr>
        <w:pStyle w:val="a4"/>
      </w:pPr>
    </w:p>
    <w:p w:rsidR="004970C8" w:rsidRDefault="004970C8">
      <w:pPr>
        <w:pStyle w:val="2"/>
        <w:spacing w:before="0" w:after="0"/>
        <w:rPr>
          <w:sz w:val="28"/>
          <w:szCs w:val="28"/>
        </w:rPr>
      </w:pPr>
      <w:r>
        <w:rPr>
          <w:sz w:val="28"/>
          <w:szCs w:val="28"/>
        </w:rPr>
        <w:t>А М У Р С К О Й     О Б Л А С Т И</w:t>
      </w:r>
    </w:p>
    <w:p w:rsidR="004970C8" w:rsidRPr="00745E0A" w:rsidRDefault="004970C8">
      <w:pPr>
        <w:ind w:firstLine="720"/>
        <w:jc w:val="both"/>
        <w:rPr>
          <w:sz w:val="24"/>
          <w:szCs w:val="24"/>
        </w:rPr>
      </w:pPr>
    </w:p>
    <w:p w:rsidR="00033136" w:rsidRDefault="00033136" w:rsidP="00033136">
      <w:pPr>
        <w:spacing w:line="240" w:lineRule="exact"/>
        <w:ind w:firstLine="720"/>
        <w:jc w:val="center"/>
        <w:rPr>
          <w:b/>
          <w:bCs/>
        </w:rPr>
      </w:pPr>
      <w:r>
        <w:rPr>
          <w:b/>
          <w:bCs/>
        </w:rPr>
        <w:t>Об областном бюджете на 2018</w:t>
      </w:r>
      <w:r w:rsidRPr="00BA55C5">
        <w:rPr>
          <w:b/>
          <w:bCs/>
        </w:rPr>
        <w:t xml:space="preserve"> год и плановый период </w:t>
      </w:r>
    </w:p>
    <w:p w:rsidR="00033136" w:rsidRDefault="00033136" w:rsidP="00033136">
      <w:pPr>
        <w:spacing w:line="240" w:lineRule="exact"/>
        <w:ind w:firstLine="720"/>
        <w:jc w:val="center"/>
        <w:rPr>
          <w:b/>
          <w:bCs/>
        </w:rPr>
      </w:pPr>
      <w:r w:rsidRPr="00BA55C5">
        <w:rPr>
          <w:b/>
          <w:bCs/>
        </w:rPr>
        <w:t>201</w:t>
      </w:r>
      <w:r>
        <w:rPr>
          <w:b/>
          <w:bCs/>
        </w:rPr>
        <w:t>9</w:t>
      </w:r>
      <w:r w:rsidRPr="00BA55C5">
        <w:rPr>
          <w:b/>
          <w:bCs/>
        </w:rPr>
        <w:t xml:space="preserve"> и 20</w:t>
      </w:r>
      <w:r>
        <w:rPr>
          <w:b/>
          <w:bCs/>
        </w:rPr>
        <w:t>20</w:t>
      </w:r>
      <w:r w:rsidRPr="00BA55C5">
        <w:rPr>
          <w:b/>
          <w:bCs/>
        </w:rPr>
        <w:t xml:space="preserve"> годов</w:t>
      </w:r>
    </w:p>
    <w:p w:rsidR="00A551A5" w:rsidRPr="005F11B0" w:rsidRDefault="00A551A5" w:rsidP="00A551A5">
      <w:pPr>
        <w:spacing w:line="240" w:lineRule="exact"/>
        <w:ind w:firstLine="720"/>
        <w:jc w:val="center"/>
        <w:rPr>
          <w:bCs/>
          <w:szCs w:val="28"/>
        </w:rPr>
      </w:pPr>
      <w:r w:rsidRPr="005F11B0">
        <w:rPr>
          <w:rStyle w:val="FontStyle15"/>
          <w:b w:val="0"/>
          <w:sz w:val="28"/>
          <w:szCs w:val="28"/>
        </w:rPr>
        <w:t>(в редакции Законов Амурской области от 22.02.2018 № 185-ОЗ</w:t>
      </w:r>
      <w:r w:rsidR="00320529" w:rsidRPr="005F11B0">
        <w:rPr>
          <w:rStyle w:val="FontStyle15"/>
          <w:b w:val="0"/>
          <w:sz w:val="28"/>
          <w:szCs w:val="28"/>
        </w:rPr>
        <w:t>, от 25.04.2018 № 208-ОЗ</w:t>
      </w:r>
      <w:r w:rsidR="00342A7C" w:rsidRPr="005F11B0">
        <w:rPr>
          <w:rStyle w:val="FontStyle15"/>
          <w:b w:val="0"/>
          <w:sz w:val="28"/>
          <w:szCs w:val="28"/>
        </w:rPr>
        <w:t xml:space="preserve">, от </w:t>
      </w:r>
      <w:r w:rsidR="00217AD6" w:rsidRPr="005F11B0">
        <w:rPr>
          <w:rStyle w:val="FontStyle15"/>
          <w:b w:val="0"/>
          <w:sz w:val="28"/>
          <w:szCs w:val="28"/>
        </w:rPr>
        <w:t>04.06.2018 № 219-ОЗ</w:t>
      </w:r>
      <w:r w:rsidR="00763B7D" w:rsidRPr="005F11B0">
        <w:rPr>
          <w:rStyle w:val="FontStyle15"/>
          <w:b w:val="0"/>
          <w:sz w:val="28"/>
          <w:szCs w:val="28"/>
        </w:rPr>
        <w:t>, от 21.06.2018 № 226-ОЗ</w:t>
      </w:r>
      <w:r w:rsidR="00A451D0" w:rsidRPr="005F11B0">
        <w:rPr>
          <w:rStyle w:val="FontStyle15"/>
          <w:b w:val="0"/>
          <w:sz w:val="28"/>
          <w:szCs w:val="28"/>
        </w:rPr>
        <w:t xml:space="preserve">, от </w:t>
      </w:r>
      <w:r w:rsidR="005F11B0" w:rsidRPr="005F11B0">
        <w:rPr>
          <w:rStyle w:val="FontStyle15"/>
          <w:b w:val="0"/>
          <w:sz w:val="28"/>
          <w:szCs w:val="28"/>
        </w:rPr>
        <w:t>24.</w:t>
      </w:r>
      <w:r w:rsidR="00A451D0" w:rsidRPr="005F11B0">
        <w:rPr>
          <w:rStyle w:val="FontStyle15"/>
          <w:b w:val="0"/>
          <w:sz w:val="28"/>
          <w:szCs w:val="28"/>
        </w:rPr>
        <w:t>08.2018 №</w:t>
      </w:r>
      <w:r w:rsidR="005F11B0" w:rsidRPr="005F11B0">
        <w:rPr>
          <w:rStyle w:val="FontStyle15"/>
          <w:b w:val="0"/>
          <w:sz w:val="28"/>
          <w:szCs w:val="28"/>
        </w:rPr>
        <w:t xml:space="preserve"> 231-ОЗ</w:t>
      </w:r>
      <w:r w:rsidRPr="005F11B0">
        <w:rPr>
          <w:rStyle w:val="FontStyle15"/>
          <w:b w:val="0"/>
          <w:sz w:val="28"/>
          <w:szCs w:val="28"/>
        </w:rPr>
        <w:t>)</w:t>
      </w:r>
    </w:p>
    <w:p w:rsidR="00033136" w:rsidRPr="00A551A5" w:rsidRDefault="00033136" w:rsidP="00033136">
      <w:pPr>
        <w:spacing w:line="240" w:lineRule="exact"/>
        <w:ind w:firstLine="720"/>
        <w:jc w:val="center"/>
        <w:rPr>
          <w:bCs/>
          <w:sz w:val="24"/>
          <w:szCs w:val="24"/>
        </w:rPr>
      </w:pPr>
    </w:p>
    <w:p w:rsidR="00033136" w:rsidRPr="00114A0B" w:rsidRDefault="00033136" w:rsidP="00033136">
      <w:pPr>
        <w:widowControl w:val="0"/>
        <w:ind w:firstLine="720"/>
        <w:jc w:val="both"/>
        <w:rPr>
          <w:sz w:val="24"/>
          <w:szCs w:val="24"/>
        </w:rPr>
      </w:pPr>
      <w:r w:rsidRPr="00114A0B">
        <w:rPr>
          <w:sz w:val="24"/>
          <w:szCs w:val="24"/>
        </w:rPr>
        <w:t xml:space="preserve">Принят Законодательным Собранием Амурской области </w:t>
      </w:r>
      <w:r w:rsidR="002E72D8">
        <w:rPr>
          <w:sz w:val="24"/>
          <w:szCs w:val="24"/>
        </w:rPr>
        <w:t>11</w:t>
      </w:r>
      <w:r w:rsidR="002B34D1">
        <w:rPr>
          <w:sz w:val="24"/>
          <w:szCs w:val="24"/>
        </w:rPr>
        <w:t xml:space="preserve"> декабря </w:t>
      </w:r>
      <w:r w:rsidRPr="00114A0B">
        <w:rPr>
          <w:sz w:val="24"/>
          <w:szCs w:val="24"/>
        </w:rPr>
        <w:t>2017 года</w:t>
      </w:r>
    </w:p>
    <w:p w:rsidR="00033136" w:rsidRPr="005F11B0" w:rsidRDefault="00033136" w:rsidP="00033136">
      <w:pPr>
        <w:ind w:firstLine="720"/>
        <w:jc w:val="both"/>
        <w:rPr>
          <w:szCs w:val="28"/>
        </w:rPr>
      </w:pPr>
    </w:p>
    <w:p w:rsidR="00033136" w:rsidRPr="005F11B0" w:rsidRDefault="00033136" w:rsidP="00033136">
      <w:pPr>
        <w:ind w:firstLine="709"/>
        <w:jc w:val="both"/>
        <w:rPr>
          <w:b/>
          <w:szCs w:val="28"/>
        </w:rPr>
      </w:pPr>
      <w:r w:rsidRPr="005F11B0">
        <w:rPr>
          <w:b/>
          <w:szCs w:val="28"/>
        </w:rPr>
        <w:t>Статья 1. Основные характеристики областного бюджета</w:t>
      </w:r>
    </w:p>
    <w:p w:rsidR="00A551A5" w:rsidRPr="005F11B0" w:rsidRDefault="00A551A5" w:rsidP="00A551A5">
      <w:pPr>
        <w:spacing w:line="240" w:lineRule="exact"/>
        <w:ind w:firstLine="720"/>
        <w:jc w:val="center"/>
        <w:rPr>
          <w:bCs/>
          <w:szCs w:val="28"/>
        </w:rPr>
      </w:pPr>
      <w:r w:rsidRPr="005F11B0">
        <w:rPr>
          <w:rStyle w:val="FontStyle15"/>
          <w:b w:val="0"/>
          <w:sz w:val="28"/>
          <w:szCs w:val="28"/>
        </w:rPr>
        <w:t>(в редакции Законов Амурской области от 22.02.2018 № 185-ОЗ</w:t>
      </w:r>
      <w:r w:rsidR="00320529" w:rsidRPr="005F11B0">
        <w:rPr>
          <w:rStyle w:val="FontStyle15"/>
          <w:b w:val="0"/>
          <w:sz w:val="28"/>
          <w:szCs w:val="28"/>
        </w:rPr>
        <w:t>, от 25.04.2018 № 208-ОЗ</w:t>
      </w:r>
      <w:r w:rsidR="00342A7C" w:rsidRPr="005F11B0">
        <w:rPr>
          <w:rStyle w:val="FontStyle15"/>
          <w:b w:val="0"/>
          <w:sz w:val="28"/>
          <w:szCs w:val="28"/>
        </w:rPr>
        <w:t xml:space="preserve">, </w:t>
      </w:r>
      <w:r w:rsidR="00217AD6" w:rsidRPr="005F11B0">
        <w:rPr>
          <w:rStyle w:val="FontStyle15"/>
          <w:b w:val="0"/>
          <w:sz w:val="28"/>
          <w:szCs w:val="28"/>
        </w:rPr>
        <w:t>04.06.2018 № 219-ОЗ</w:t>
      </w:r>
      <w:r w:rsidR="00763B7D" w:rsidRPr="005F11B0">
        <w:rPr>
          <w:rStyle w:val="FontStyle15"/>
          <w:b w:val="0"/>
          <w:sz w:val="28"/>
          <w:szCs w:val="28"/>
        </w:rPr>
        <w:t>, от 21.06.2018 № 226-ОЗ</w:t>
      </w:r>
      <w:r w:rsidR="00DF52EA" w:rsidRPr="005F11B0">
        <w:rPr>
          <w:rStyle w:val="FontStyle15"/>
          <w:b w:val="0"/>
          <w:sz w:val="28"/>
          <w:szCs w:val="28"/>
        </w:rPr>
        <w:t xml:space="preserve">, от </w:t>
      </w:r>
      <w:r w:rsidR="005F11B0" w:rsidRPr="005F11B0">
        <w:rPr>
          <w:rStyle w:val="FontStyle15"/>
          <w:b w:val="0"/>
          <w:sz w:val="28"/>
          <w:szCs w:val="28"/>
        </w:rPr>
        <w:t>24.08.2018 № 231-ОЗ</w:t>
      </w:r>
      <w:r w:rsidRPr="005F11B0">
        <w:rPr>
          <w:rStyle w:val="FontStyle15"/>
          <w:b w:val="0"/>
          <w:sz w:val="28"/>
          <w:szCs w:val="28"/>
        </w:rPr>
        <w:t>)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1. Утвердить основные характеристики областного бюджета на 2018 год: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1) прогнозируемый общий объем доходов областного бюджета в сумме  </w:t>
      </w:r>
      <w:r w:rsidR="00DF52EA" w:rsidRPr="005F11B0">
        <w:rPr>
          <w:i/>
          <w:szCs w:val="28"/>
        </w:rPr>
        <w:t xml:space="preserve">50 931 403,6 </w:t>
      </w:r>
      <w:r w:rsidR="0061399E" w:rsidRPr="005F11B0">
        <w:rPr>
          <w:i/>
          <w:szCs w:val="28"/>
        </w:rPr>
        <w:t>тыс.рублей</w:t>
      </w:r>
      <w:r w:rsidRPr="005F11B0">
        <w:rPr>
          <w:szCs w:val="28"/>
        </w:rPr>
        <w:t>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2) общий объем расходов областного бюджета в сумме</w:t>
      </w:r>
      <w:r w:rsidR="00DF52EA" w:rsidRPr="005F11B0">
        <w:rPr>
          <w:szCs w:val="28"/>
        </w:rPr>
        <w:t xml:space="preserve"> </w:t>
      </w:r>
      <w:r w:rsidR="00DF52EA" w:rsidRPr="005F11B0">
        <w:rPr>
          <w:i/>
          <w:szCs w:val="28"/>
        </w:rPr>
        <w:t xml:space="preserve">52 080 260,3 </w:t>
      </w:r>
      <w:r w:rsidR="0061399E" w:rsidRPr="005F11B0">
        <w:rPr>
          <w:i/>
          <w:szCs w:val="28"/>
        </w:rPr>
        <w:t>тыс.рублей</w:t>
      </w:r>
      <w:r w:rsidRPr="005F11B0">
        <w:rPr>
          <w:szCs w:val="28"/>
        </w:rPr>
        <w:t>;</w:t>
      </w:r>
    </w:p>
    <w:p w:rsidR="00A551A5" w:rsidRPr="005F11B0" w:rsidRDefault="00A551A5" w:rsidP="00033136">
      <w:pPr>
        <w:ind w:firstLine="709"/>
        <w:jc w:val="both"/>
        <w:rPr>
          <w:i/>
          <w:szCs w:val="28"/>
        </w:rPr>
      </w:pPr>
      <w:r w:rsidRPr="005F11B0">
        <w:rPr>
          <w:i/>
          <w:szCs w:val="28"/>
        </w:rPr>
        <w:t xml:space="preserve">3) дефицит областного бюджета в сумме </w:t>
      </w:r>
      <w:r w:rsidR="00E32E8F" w:rsidRPr="005F11B0">
        <w:rPr>
          <w:i/>
          <w:szCs w:val="28"/>
        </w:rPr>
        <w:t>1148856,7</w:t>
      </w:r>
      <w:r w:rsidR="00DF52EA" w:rsidRPr="005F11B0">
        <w:rPr>
          <w:i/>
          <w:szCs w:val="28"/>
        </w:rPr>
        <w:t xml:space="preserve"> </w:t>
      </w:r>
      <w:r w:rsidRPr="005F11B0">
        <w:rPr>
          <w:i/>
          <w:szCs w:val="28"/>
        </w:rPr>
        <w:t>тыс.рублей.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2. Утвердить основные характеристики областного бюджета на плановый период 2019 и 2020 годов: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1) прогнозируемый общий объем доходов областного бюджета на 2019 год в сумме </w:t>
      </w:r>
      <w:r w:rsidR="00DF52EA" w:rsidRPr="005F11B0">
        <w:rPr>
          <w:i/>
          <w:szCs w:val="28"/>
        </w:rPr>
        <w:t>48710345,0</w:t>
      </w:r>
      <w:r w:rsidR="00A551A5" w:rsidRPr="005F11B0">
        <w:rPr>
          <w:i/>
          <w:szCs w:val="28"/>
        </w:rPr>
        <w:t xml:space="preserve"> </w:t>
      </w:r>
      <w:r w:rsidRPr="005F11B0">
        <w:rPr>
          <w:i/>
          <w:szCs w:val="28"/>
        </w:rPr>
        <w:t>тыс.рублей</w:t>
      </w:r>
      <w:r w:rsidRPr="005F11B0">
        <w:rPr>
          <w:szCs w:val="28"/>
        </w:rPr>
        <w:t xml:space="preserve"> и на 2020 год в сумме </w:t>
      </w:r>
      <w:r w:rsidR="00DF52EA" w:rsidRPr="005F11B0">
        <w:rPr>
          <w:i/>
          <w:szCs w:val="28"/>
        </w:rPr>
        <w:t>50262186,7</w:t>
      </w:r>
      <w:r w:rsidR="00A551A5" w:rsidRPr="005F11B0">
        <w:rPr>
          <w:i/>
          <w:szCs w:val="28"/>
        </w:rPr>
        <w:t xml:space="preserve"> </w:t>
      </w:r>
      <w:r w:rsidRPr="005F11B0">
        <w:rPr>
          <w:i/>
          <w:szCs w:val="28"/>
        </w:rPr>
        <w:t>тыс.рублей</w:t>
      </w:r>
      <w:r w:rsidRPr="005F11B0">
        <w:rPr>
          <w:szCs w:val="28"/>
        </w:rPr>
        <w:t>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2) общий объем расходов областного бюджета на 2019 год в сумме    </w:t>
      </w:r>
      <w:r w:rsidR="00A451D0" w:rsidRPr="005F11B0">
        <w:rPr>
          <w:i/>
          <w:szCs w:val="28"/>
        </w:rPr>
        <w:t>49216971,2</w:t>
      </w:r>
      <w:r w:rsidR="00A551A5" w:rsidRPr="005F11B0">
        <w:rPr>
          <w:i/>
          <w:szCs w:val="28"/>
        </w:rPr>
        <w:t xml:space="preserve"> </w:t>
      </w:r>
      <w:r w:rsidRPr="005F11B0">
        <w:rPr>
          <w:i/>
          <w:szCs w:val="28"/>
        </w:rPr>
        <w:t>тыс.рублей</w:t>
      </w:r>
      <w:r w:rsidRPr="005F11B0">
        <w:rPr>
          <w:szCs w:val="28"/>
        </w:rPr>
        <w:t xml:space="preserve"> и на 2020 год в сумме </w:t>
      </w:r>
      <w:r w:rsidR="00A451D0" w:rsidRPr="005F11B0">
        <w:rPr>
          <w:i/>
          <w:szCs w:val="28"/>
        </w:rPr>
        <w:t>49617121,7</w:t>
      </w:r>
      <w:r w:rsidR="00DF52EA" w:rsidRPr="005F11B0">
        <w:rPr>
          <w:i/>
          <w:szCs w:val="28"/>
        </w:rPr>
        <w:t xml:space="preserve"> </w:t>
      </w:r>
      <w:r w:rsidRPr="005F11B0">
        <w:rPr>
          <w:szCs w:val="28"/>
        </w:rPr>
        <w:t>тыс.рублей;</w:t>
      </w:r>
    </w:p>
    <w:p w:rsidR="00A551A5" w:rsidRPr="005F11B0" w:rsidRDefault="00A551A5" w:rsidP="00033136">
      <w:pPr>
        <w:ind w:firstLine="709"/>
        <w:jc w:val="both"/>
        <w:rPr>
          <w:i/>
          <w:szCs w:val="28"/>
        </w:rPr>
      </w:pPr>
      <w:r w:rsidRPr="005F11B0">
        <w:rPr>
          <w:i/>
          <w:szCs w:val="28"/>
        </w:rPr>
        <w:t>3) дефицит областного бюджета на 2019 год в сумме                      «506626,2 тыс.рублей и на 2020 год профицит в сумме 645065,0 тыс.рублей.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b/>
          <w:szCs w:val="28"/>
        </w:rPr>
        <w:t>Статья 2. Доходы областного бюджета</w:t>
      </w:r>
    </w:p>
    <w:p w:rsidR="007760CC" w:rsidRPr="005F11B0" w:rsidRDefault="007760CC" w:rsidP="007760CC">
      <w:pPr>
        <w:spacing w:line="240" w:lineRule="exact"/>
        <w:ind w:firstLine="720"/>
        <w:jc w:val="center"/>
        <w:rPr>
          <w:bCs/>
          <w:szCs w:val="28"/>
        </w:rPr>
      </w:pPr>
      <w:r w:rsidRPr="005F11B0">
        <w:rPr>
          <w:rStyle w:val="FontStyle15"/>
          <w:b w:val="0"/>
          <w:sz w:val="28"/>
          <w:szCs w:val="28"/>
        </w:rPr>
        <w:t>(в редакции Законов Амурской области от 22.02.2018 № 185-ОЗ</w:t>
      </w:r>
      <w:r w:rsidR="00E32E8F" w:rsidRPr="005F11B0">
        <w:rPr>
          <w:rStyle w:val="FontStyle15"/>
          <w:b w:val="0"/>
          <w:sz w:val="28"/>
          <w:szCs w:val="28"/>
        </w:rPr>
        <w:t>, от 25.04.2018 № 208-ОЗ</w:t>
      </w:r>
      <w:r w:rsidR="00217AD6" w:rsidRPr="005F11B0">
        <w:rPr>
          <w:rStyle w:val="FontStyle15"/>
          <w:b w:val="0"/>
          <w:sz w:val="28"/>
          <w:szCs w:val="28"/>
        </w:rPr>
        <w:t>,</w:t>
      </w:r>
      <w:r w:rsidR="00342A7C" w:rsidRPr="005F11B0">
        <w:rPr>
          <w:rStyle w:val="FontStyle15"/>
          <w:b w:val="0"/>
          <w:sz w:val="28"/>
          <w:szCs w:val="28"/>
        </w:rPr>
        <w:t xml:space="preserve"> от </w:t>
      </w:r>
      <w:r w:rsidR="00217AD6" w:rsidRPr="005F11B0">
        <w:rPr>
          <w:rStyle w:val="FontStyle15"/>
          <w:b w:val="0"/>
          <w:sz w:val="28"/>
          <w:szCs w:val="28"/>
        </w:rPr>
        <w:t>04.</w:t>
      </w:r>
      <w:r w:rsidR="00342A7C" w:rsidRPr="005F11B0">
        <w:rPr>
          <w:rStyle w:val="FontStyle15"/>
          <w:b w:val="0"/>
          <w:sz w:val="28"/>
          <w:szCs w:val="28"/>
        </w:rPr>
        <w:t>06.2018</w:t>
      </w:r>
      <w:r w:rsidR="00217AD6" w:rsidRPr="005F11B0">
        <w:rPr>
          <w:rStyle w:val="FontStyle15"/>
          <w:b w:val="0"/>
          <w:sz w:val="28"/>
          <w:szCs w:val="28"/>
        </w:rPr>
        <w:t xml:space="preserve"> № 219-ОЗ</w:t>
      </w:r>
      <w:r w:rsidR="00763B7D" w:rsidRPr="005F11B0">
        <w:rPr>
          <w:rStyle w:val="FontStyle15"/>
          <w:b w:val="0"/>
          <w:sz w:val="28"/>
          <w:szCs w:val="28"/>
        </w:rPr>
        <w:t>, от 21.06.2018 № 226-ОЗ</w:t>
      </w:r>
      <w:r w:rsidR="00A451D0" w:rsidRPr="005F11B0">
        <w:rPr>
          <w:rStyle w:val="FontStyle15"/>
          <w:b w:val="0"/>
          <w:sz w:val="28"/>
          <w:szCs w:val="28"/>
        </w:rPr>
        <w:t xml:space="preserve">, от </w:t>
      </w:r>
      <w:r w:rsidR="005F11B0" w:rsidRPr="005F11B0">
        <w:rPr>
          <w:rStyle w:val="FontStyle15"/>
          <w:b w:val="0"/>
          <w:sz w:val="28"/>
          <w:szCs w:val="28"/>
        </w:rPr>
        <w:t>24.08.2018 № 231-ОЗ</w:t>
      </w:r>
      <w:r w:rsidRPr="005F11B0">
        <w:rPr>
          <w:rStyle w:val="FontStyle15"/>
          <w:b w:val="0"/>
          <w:sz w:val="28"/>
          <w:szCs w:val="28"/>
        </w:rPr>
        <w:t>)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1. Утвердить прогнозируемый общий объем налоговых и неналоговых доходов областного бюджета на 2018 год в сумме </w:t>
      </w:r>
      <w:r w:rsidR="00A451D0" w:rsidRPr="005F11B0">
        <w:rPr>
          <w:i/>
          <w:szCs w:val="28"/>
        </w:rPr>
        <w:t xml:space="preserve">39242189,3 </w:t>
      </w:r>
      <w:r w:rsidRPr="005F11B0">
        <w:rPr>
          <w:i/>
          <w:szCs w:val="28"/>
        </w:rPr>
        <w:t>тыс.рублей</w:t>
      </w:r>
      <w:r w:rsidRPr="005F11B0">
        <w:rPr>
          <w:szCs w:val="28"/>
        </w:rPr>
        <w:t xml:space="preserve">, на 2019 год в сумме </w:t>
      </w:r>
      <w:r w:rsidR="007760CC" w:rsidRPr="005F11B0">
        <w:rPr>
          <w:i/>
          <w:szCs w:val="28"/>
        </w:rPr>
        <w:t xml:space="preserve">41657471,1 </w:t>
      </w:r>
      <w:r w:rsidRPr="005F11B0">
        <w:rPr>
          <w:i/>
          <w:szCs w:val="28"/>
        </w:rPr>
        <w:t>тыс.рублей</w:t>
      </w:r>
      <w:r w:rsidRPr="005F11B0">
        <w:rPr>
          <w:szCs w:val="28"/>
        </w:rPr>
        <w:t xml:space="preserve">, на 2020 год в сумме </w:t>
      </w:r>
      <w:r w:rsidR="007760CC" w:rsidRPr="005F11B0">
        <w:rPr>
          <w:i/>
          <w:szCs w:val="28"/>
        </w:rPr>
        <w:t xml:space="preserve">43349016,2 </w:t>
      </w:r>
      <w:r w:rsidRPr="005F11B0">
        <w:rPr>
          <w:i/>
          <w:szCs w:val="28"/>
        </w:rPr>
        <w:t>тыс.рублей</w:t>
      </w:r>
      <w:r w:rsidRPr="005F11B0">
        <w:rPr>
          <w:szCs w:val="28"/>
        </w:rPr>
        <w:t>.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Установить прогнозируемые объемы налоговых и неналоговых доходов областного бюджета на 2018 год и плановый период 2019 и 2020 </w:t>
      </w:r>
      <w:r w:rsidRPr="005F11B0">
        <w:rPr>
          <w:szCs w:val="28"/>
        </w:rPr>
        <w:lastRenderedPageBreak/>
        <w:t xml:space="preserve">годов по кодам видов и подвидов доходов согласно </w:t>
      </w:r>
      <w:r w:rsidRPr="005F11B0">
        <w:rPr>
          <w:i/>
          <w:szCs w:val="28"/>
        </w:rPr>
        <w:t>приложени</w:t>
      </w:r>
      <w:r w:rsidR="00763B7D" w:rsidRPr="005F11B0">
        <w:rPr>
          <w:i/>
          <w:szCs w:val="28"/>
        </w:rPr>
        <w:t>ям</w:t>
      </w:r>
      <w:r w:rsidRPr="005F11B0">
        <w:rPr>
          <w:i/>
          <w:szCs w:val="28"/>
        </w:rPr>
        <w:t xml:space="preserve"> № </w:t>
      </w:r>
      <w:r w:rsidR="00763B7D" w:rsidRPr="005F11B0">
        <w:rPr>
          <w:i/>
          <w:szCs w:val="28"/>
        </w:rPr>
        <w:t>1, 1</w:t>
      </w:r>
      <w:r w:rsidR="00763B7D" w:rsidRPr="005F11B0">
        <w:rPr>
          <w:i/>
          <w:szCs w:val="28"/>
          <w:vertAlign w:val="superscript"/>
        </w:rPr>
        <w:t>1</w:t>
      </w:r>
      <w:r w:rsidR="00763B7D" w:rsidRPr="005F11B0">
        <w:rPr>
          <w:i/>
          <w:szCs w:val="28"/>
        </w:rPr>
        <w:t>, 1</w:t>
      </w:r>
      <w:r w:rsidR="00763B7D" w:rsidRPr="005F11B0">
        <w:rPr>
          <w:i/>
          <w:szCs w:val="28"/>
          <w:vertAlign w:val="superscript"/>
        </w:rPr>
        <w:t xml:space="preserve">2 </w:t>
      </w:r>
      <w:r w:rsidR="00A451D0" w:rsidRPr="005F11B0">
        <w:rPr>
          <w:i/>
          <w:szCs w:val="28"/>
        </w:rPr>
        <w:t>, 1</w:t>
      </w:r>
      <w:r w:rsidR="00A451D0" w:rsidRPr="005F11B0">
        <w:rPr>
          <w:i/>
          <w:szCs w:val="28"/>
          <w:vertAlign w:val="superscript"/>
        </w:rPr>
        <w:t>3</w:t>
      </w:r>
      <w:r w:rsidR="00A451D0" w:rsidRPr="005F11B0">
        <w:rPr>
          <w:i/>
          <w:szCs w:val="28"/>
        </w:rPr>
        <w:t xml:space="preserve"> </w:t>
      </w:r>
      <w:r w:rsidRPr="005F11B0">
        <w:rPr>
          <w:szCs w:val="28"/>
        </w:rPr>
        <w:t>к настоящему Закону.</w:t>
      </w:r>
    </w:p>
    <w:p w:rsidR="007760CC" w:rsidRPr="005F11B0" w:rsidRDefault="007760CC" w:rsidP="00033136">
      <w:pPr>
        <w:ind w:firstLine="709"/>
        <w:jc w:val="both"/>
        <w:rPr>
          <w:i/>
          <w:szCs w:val="28"/>
        </w:rPr>
      </w:pPr>
      <w:r w:rsidRPr="005F11B0">
        <w:rPr>
          <w:i/>
          <w:szCs w:val="28"/>
        </w:rPr>
        <w:t xml:space="preserve">2. </w:t>
      </w:r>
      <w:r w:rsidR="00A451D0" w:rsidRPr="005F11B0">
        <w:rPr>
          <w:i/>
          <w:szCs w:val="28"/>
        </w:rPr>
        <w:t>Утвердить прогнозируемый объем безвозмездных поступлений на 2018 год в сумме 11689214,3 .рублей, на 2019 год в сумме                   7052873,9 тыс.рублей и на 2020 год в сумме 6913170,5 тыс.рублей, в том числе прогнозируемый объем межбюджетных трансфертов, получаемых из других бюджетов бюджетной системы, на 2018 год в сумме 11546489,4 тыс.рублей, на 2019 год в сумме 7052873,9 тыс.рублей и на 2020 год в сумме 6913170,5 тыс.рублей.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Установить прогнозируемые объемы безвозмездных поступлений в областной бюджет на 2018 год и плановый период 2019 и 2020 годов  по кодам видов и подвидов доходов согласно </w:t>
      </w:r>
      <w:r w:rsidRPr="005F11B0">
        <w:rPr>
          <w:i/>
          <w:szCs w:val="28"/>
        </w:rPr>
        <w:t>приложени</w:t>
      </w:r>
      <w:r w:rsidR="00763B7D" w:rsidRPr="005F11B0">
        <w:rPr>
          <w:i/>
          <w:szCs w:val="28"/>
        </w:rPr>
        <w:t>ям</w:t>
      </w:r>
      <w:r w:rsidRPr="005F11B0">
        <w:rPr>
          <w:i/>
          <w:szCs w:val="28"/>
        </w:rPr>
        <w:t xml:space="preserve"> № 2</w:t>
      </w:r>
      <w:r w:rsidR="007760CC" w:rsidRPr="005F11B0">
        <w:rPr>
          <w:i/>
          <w:szCs w:val="28"/>
        </w:rPr>
        <w:t>, 2</w:t>
      </w:r>
      <w:r w:rsidR="007760CC" w:rsidRPr="005F11B0">
        <w:rPr>
          <w:i/>
          <w:szCs w:val="28"/>
          <w:vertAlign w:val="superscript"/>
        </w:rPr>
        <w:t>1</w:t>
      </w:r>
      <w:r w:rsidR="00E32E8F" w:rsidRPr="005F11B0">
        <w:rPr>
          <w:i/>
          <w:szCs w:val="28"/>
        </w:rPr>
        <w:t>, 2</w:t>
      </w:r>
      <w:r w:rsidR="00E32E8F" w:rsidRPr="005F11B0">
        <w:rPr>
          <w:i/>
          <w:szCs w:val="28"/>
          <w:vertAlign w:val="superscript"/>
        </w:rPr>
        <w:t>2</w:t>
      </w:r>
      <w:r w:rsidR="00342A7C" w:rsidRPr="005F11B0">
        <w:rPr>
          <w:i/>
          <w:szCs w:val="28"/>
        </w:rPr>
        <w:t>, 2</w:t>
      </w:r>
      <w:r w:rsidR="00342A7C" w:rsidRPr="005F11B0">
        <w:rPr>
          <w:i/>
          <w:szCs w:val="28"/>
          <w:vertAlign w:val="superscript"/>
        </w:rPr>
        <w:t>3</w:t>
      </w:r>
      <w:r w:rsidR="00763B7D" w:rsidRPr="005F11B0">
        <w:rPr>
          <w:i/>
          <w:szCs w:val="28"/>
        </w:rPr>
        <w:t>, 2</w:t>
      </w:r>
      <w:r w:rsidR="00763B7D" w:rsidRPr="005F11B0">
        <w:rPr>
          <w:i/>
          <w:szCs w:val="28"/>
          <w:vertAlign w:val="superscript"/>
        </w:rPr>
        <w:t>4</w:t>
      </w:r>
      <w:r w:rsidR="00A451D0" w:rsidRPr="005F11B0">
        <w:rPr>
          <w:i/>
          <w:szCs w:val="28"/>
          <w:vertAlign w:val="superscript"/>
        </w:rPr>
        <w:t xml:space="preserve"> </w:t>
      </w:r>
      <w:r w:rsidR="00A451D0" w:rsidRPr="005F11B0">
        <w:rPr>
          <w:i/>
          <w:szCs w:val="28"/>
        </w:rPr>
        <w:t>, 2</w:t>
      </w:r>
      <w:r w:rsidR="00A451D0" w:rsidRPr="005F11B0">
        <w:rPr>
          <w:i/>
          <w:szCs w:val="28"/>
          <w:vertAlign w:val="superscript"/>
        </w:rPr>
        <w:t>5</w:t>
      </w:r>
      <w:r w:rsidR="00A451D0" w:rsidRPr="005F11B0">
        <w:rPr>
          <w:i/>
          <w:szCs w:val="28"/>
        </w:rPr>
        <w:t xml:space="preserve"> </w:t>
      </w:r>
      <w:r w:rsidRPr="005F11B0">
        <w:rPr>
          <w:szCs w:val="28"/>
        </w:rPr>
        <w:t>к настоящему Закону.</w:t>
      </w:r>
    </w:p>
    <w:p w:rsidR="00033136" w:rsidRPr="005F11B0" w:rsidRDefault="00033136" w:rsidP="00033136">
      <w:pPr>
        <w:pStyle w:val="Style2"/>
        <w:spacing w:line="240" w:lineRule="exact"/>
        <w:ind w:left="1985" w:firstLine="709"/>
        <w:jc w:val="left"/>
        <w:rPr>
          <w:sz w:val="28"/>
          <w:szCs w:val="28"/>
        </w:rPr>
      </w:pPr>
    </w:p>
    <w:p w:rsidR="00033136" w:rsidRPr="005F11B0" w:rsidRDefault="00033136" w:rsidP="00033136">
      <w:pPr>
        <w:pStyle w:val="Style2"/>
        <w:spacing w:line="240" w:lineRule="exact"/>
        <w:ind w:firstLine="709"/>
        <w:jc w:val="left"/>
        <w:rPr>
          <w:b/>
          <w:bCs/>
          <w:sz w:val="28"/>
          <w:szCs w:val="28"/>
        </w:rPr>
      </w:pPr>
      <w:r w:rsidRPr="005F11B0">
        <w:rPr>
          <w:rStyle w:val="FontStyle15"/>
          <w:sz w:val="28"/>
          <w:szCs w:val="28"/>
        </w:rPr>
        <w:t>Статья 3.</w:t>
      </w:r>
      <w:r w:rsidRPr="005F11B0">
        <w:rPr>
          <w:b/>
          <w:bCs/>
          <w:sz w:val="28"/>
          <w:szCs w:val="28"/>
        </w:rPr>
        <w:t xml:space="preserve"> Нормативы распределения доходов между областным</w:t>
      </w:r>
    </w:p>
    <w:p w:rsidR="00033136" w:rsidRPr="005F11B0" w:rsidRDefault="00033136" w:rsidP="00033136">
      <w:pPr>
        <w:pStyle w:val="Style2"/>
        <w:spacing w:line="240" w:lineRule="exact"/>
        <w:ind w:firstLine="709"/>
        <w:jc w:val="left"/>
        <w:rPr>
          <w:b/>
          <w:bCs/>
          <w:sz w:val="28"/>
          <w:szCs w:val="28"/>
        </w:rPr>
      </w:pPr>
      <w:r w:rsidRPr="005F11B0">
        <w:rPr>
          <w:b/>
          <w:bCs/>
          <w:sz w:val="28"/>
          <w:szCs w:val="28"/>
        </w:rPr>
        <w:t xml:space="preserve">                  бюджетом,  бюджетом Территориального фонда </w:t>
      </w:r>
    </w:p>
    <w:p w:rsidR="00033136" w:rsidRPr="005F11B0" w:rsidRDefault="00033136" w:rsidP="00033136">
      <w:pPr>
        <w:pStyle w:val="Style2"/>
        <w:spacing w:line="240" w:lineRule="exact"/>
        <w:ind w:firstLine="709"/>
        <w:jc w:val="left"/>
        <w:rPr>
          <w:b/>
          <w:bCs/>
          <w:sz w:val="28"/>
          <w:szCs w:val="28"/>
        </w:rPr>
      </w:pPr>
      <w:r w:rsidRPr="005F11B0">
        <w:rPr>
          <w:b/>
          <w:bCs/>
          <w:sz w:val="28"/>
          <w:szCs w:val="28"/>
        </w:rPr>
        <w:t xml:space="preserve">                  обязательного медицинского страхования Амурской </w:t>
      </w:r>
    </w:p>
    <w:p w:rsidR="00033136" w:rsidRPr="005F11B0" w:rsidRDefault="00033136" w:rsidP="00033136">
      <w:pPr>
        <w:pStyle w:val="Style2"/>
        <w:spacing w:line="240" w:lineRule="exact"/>
        <w:ind w:firstLine="709"/>
        <w:jc w:val="left"/>
        <w:rPr>
          <w:b/>
          <w:bCs/>
          <w:sz w:val="28"/>
          <w:szCs w:val="28"/>
        </w:rPr>
      </w:pPr>
      <w:r w:rsidRPr="005F11B0">
        <w:rPr>
          <w:b/>
          <w:bCs/>
          <w:sz w:val="28"/>
          <w:szCs w:val="28"/>
        </w:rPr>
        <w:t xml:space="preserve">                  области, бюджетами муниципальных образований </w:t>
      </w:r>
    </w:p>
    <w:p w:rsidR="00033136" w:rsidRPr="005F11B0" w:rsidRDefault="00033136" w:rsidP="00033136">
      <w:pPr>
        <w:pStyle w:val="Style2"/>
        <w:spacing w:line="240" w:lineRule="exact"/>
        <w:ind w:firstLine="709"/>
        <w:jc w:val="left"/>
        <w:rPr>
          <w:b/>
          <w:bCs/>
          <w:sz w:val="28"/>
          <w:szCs w:val="28"/>
        </w:rPr>
      </w:pPr>
      <w:r w:rsidRPr="005F11B0">
        <w:rPr>
          <w:b/>
          <w:bCs/>
          <w:sz w:val="28"/>
          <w:szCs w:val="28"/>
        </w:rPr>
        <w:t xml:space="preserve">                  Амурской области и нормативы отчислений доходов в</w:t>
      </w:r>
    </w:p>
    <w:p w:rsidR="00033136" w:rsidRPr="005F11B0" w:rsidRDefault="00033136" w:rsidP="00033136">
      <w:pPr>
        <w:pStyle w:val="Style2"/>
        <w:spacing w:line="240" w:lineRule="exact"/>
        <w:ind w:firstLine="709"/>
        <w:jc w:val="left"/>
        <w:rPr>
          <w:b/>
          <w:bCs/>
          <w:sz w:val="28"/>
          <w:szCs w:val="28"/>
        </w:rPr>
      </w:pPr>
      <w:r w:rsidRPr="005F11B0">
        <w:rPr>
          <w:b/>
          <w:bCs/>
          <w:sz w:val="28"/>
          <w:szCs w:val="28"/>
        </w:rPr>
        <w:t xml:space="preserve">                  местные бюджеты</w:t>
      </w:r>
    </w:p>
    <w:p w:rsidR="00033136" w:rsidRPr="005F11B0" w:rsidRDefault="00033136" w:rsidP="00033136">
      <w:pPr>
        <w:pStyle w:val="Style2"/>
        <w:spacing w:line="240" w:lineRule="auto"/>
        <w:ind w:firstLine="709"/>
        <w:rPr>
          <w:sz w:val="28"/>
          <w:szCs w:val="28"/>
        </w:rPr>
      </w:pPr>
    </w:p>
    <w:p w:rsidR="00033136" w:rsidRPr="005F11B0" w:rsidRDefault="00033136" w:rsidP="00033136">
      <w:pPr>
        <w:pStyle w:val="Style5"/>
        <w:spacing w:line="240" w:lineRule="auto"/>
        <w:ind w:firstLine="709"/>
        <w:rPr>
          <w:rStyle w:val="FontStyle16"/>
          <w:sz w:val="28"/>
          <w:szCs w:val="28"/>
        </w:rPr>
      </w:pPr>
      <w:r w:rsidRPr="005F11B0">
        <w:rPr>
          <w:rStyle w:val="FontStyle16"/>
          <w:sz w:val="28"/>
          <w:szCs w:val="28"/>
        </w:rPr>
        <w:t>Установить:</w:t>
      </w:r>
    </w:p>
    <w:p w:rsidR="00033136" w:rsidRPr="005F11B0" w:rsidRDefault="00033136" w:rsidP="00033136">
      <w:pPr>
        <w:pStyle w:val="Style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rStyle w:val="FontStyle16"/>
          <w:sz w:val="28"/>
          <w:szCs w:val="28"/>
        </w:rPr>
      </w:pPr>
      <w:r w:rsidRPr="005F11B0">
        <w:rPr>
          <w:rStyle w:val="FontStyle16"/>
          <w:sz w:val="28"/>
          <w:szCs w:val="28"/>
        </w:rPr>
        <w:t>нормативы распределения доходов между областным бюджетом, бюджетом Территориального фонда обязательного медицинского страхования Амурской области и бюджетами муниципальных образований Амурской области, не установленные Бюджетным кодексом Российской Федерации, федеральным законом о федеральном бюджете, законами области, принятыми в соответствии с положениями Бюджетного кодекса Российской Федерации, на 2018 год и плановый период 2019 и 2020 годов согласно приложению № 3 к настоящему Закону;</w:t>
      </w:r>
    </w:p>
    <w:p w:rsidR="00033136" w:rsidRPr="005F11B0" w:rsidRDefault="00033136" w:rsidP="00033136">
      <w:pPr>
        <w:pStyle w:val="Style2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rStyle w:val="FontStyle15"/>
          <w:b w:val="0"/>
          <w:color w:val="FF0000"/>
          <w:sz w:val="28"/>
          <w:szCs w:val="28"/>
        </w:rPr>
      </w:pPr>
      <w:r w:rsidRPr="005F11B0">
        <w:rPr>
          <w:rStyle w:val="FontStyle15"/>
          <w:b w:val="0"/>
          <w:sz w:val="28"/>
          <w:szCs w:val="28"/>
        </w:rPr>
        <w:t>дополнительные нормативы отчислений в бюджеты муниципальных районов (городских округов) от налога на доходы физических лиц на 2018 год и плановый период 2019 и 2020 годов согласно приложению № 4 к настоящему Закону;</w:t>
      </w:r>
    </w:p>
    <w:p w:rsidR="00033136" w:rsidRPr="005F11B0" w:rsidRDefault="00033136" w:rsidP="00033136">
      <w:pPr>
        <w:pStyle w:val="Style2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rStyle w:val="FontStyle15"/>
          <w:b w:val="0"/>
          <w:sz w:val="28"/>
          <w:szCs w:val="28"/>
        </w:rPr>
      </w:pPr>
      <w:r w:rsidRPr="005F11B0">
        <w:rPr>
          <w:rStyle w:val="FontStyle15"/>
          <w:b w:val="0"/>
          <w:sz w:val="28"/>
          <w:szCs w:val="28"/>
        </w:rPr>
        <w:t>дифференцированные нормативы отчислений в бюджеты городских округов, муниципальных районов и городских поселений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на 2018 год и плановый период 2019 и 2020 годов согласно приложению № 5 к настоящему Закону.</w:t>
      </w:r>
    </w:p>
    <w:p w:rsidR="00033136" w:rsidRPr="005F11B0" w:rsidRDefault="00033136" w:rsidP="00033136">
      <w:pPr>
        <w:ind w:firstLine="709"/>
        <w:jc w:val="both"/>
        <w:rPr>
          <w:b/>
          <w:bCs/>
          <w:szCs w:val="28"/>
        </w:rPr>
      </w:pPr>
    </w:p>
    <w:p w:rsidR="00033136" w:rsidRPr="005F11B0" w:rsidRDefault="00033136" w:rsidP="00033136">
      <w:pPr>
        <w:pStyle w:val="Style2"/>
        <w:spacing w:line="240" w:lineRule="exact"/>
        <w:ind w:firstLine="709"/>
        <w:jc w:val="left"/>
        <w:rPr>
          <w:sz w:val="28"/>
          <w:szCs w:val="28"/>
        </w:rPr>
      </w:pPr>
      <w:r w:rsidRPr="005F11B0">
        <w:rPr>
          <w:rStyle w:val="FontStyle15"/>
          <w:sz w:val="28"/>
          <w:szCs w:val="28"/>
        </w:rPr>
        <w:t>Статья 4.</w:t>
      </w:r>
      <w:r w:rsidRPr="005F11B0">
        <w:rPr>
          <w:b/>
          <w:bCs/>
          <w:sz w:val="28"/>
          <w:szCs w:val="28"/>
        </w:rPr>
        <w:t xml:space="preserve"> Главные администраторы доходов и источников</w:t>
      </w:r>
    </w:p>
    <w:p w:rsidR="00033136" w:rsidRPr="005F11B0" w:rsidRDefault="00033136" w:rsidP="00033136">
      <w:pPr>
        <w:pStyle w:val="Style2"/>
        <w:spacing w:line="240" w:lineRule="exact"/>
        <w:ind w:firstLine="709"/>
        <w:jc w:val="left"/>
        <w:rPr>
          <w:sz w:val="28"/>
          <w:szCs w:val="28"/>
        </w:rPr>
      </w:pPr>
      <w:r w:rsidRPr="005F11B0">
        <w:rPr>
          <w:b/>
          <w:bCs/>
          <w:sz w:val="28"/>
          <w:szCs w:val="28"/>
        </w:rPr>
        <w:t xml:space="preserve">                  финансирования дефицита областного бюджета</w:t>
      </w:r>
    </w:p>
    <w:p w:rsidR="00033136" w:rsidRPr="005F11B0" w:rsidRDefault="00033136" w:rsidP="00033136">
      <w:pPr>
        <w:ind w:firstLine="709"/>
        <w:jc w:val="both"/>
        <w:rPr>
          <w:bCs/>
          <w:szCs w:val="28"/>
        </w:rPr>
      </w:pP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lastRenderedPageBreak/>
        <w:t>1. Утвердить Перечень главных администраторов доходов областного бюджета, закрепляемые за ними виды (подвиды) доходов согласно приложению № 6 к настоящему Закону.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2. Утвердить Перечень главных администраторов источников финансирования дефицита областного бюджета согласно приложению № 7 к настоящему Закону.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</w:p>
    <w:p w:rsidR="00033136" w:rsidRPr="005F11B0" w:rsidRDefault="00033136" w:rsidP="00033136">
      <w:pPr>
        <w:pStyle w:val="Style10"/>
        <w:spacing w:line="240" w:lineRule="exact"/>
        <w:ind w:firstLine="709"/>
        <w:rPr>
          <w:b/>
          <w:snapToGrid w:val="0"/>
          <w:sz w:val="28"/>
          <w:szCs w:val="28"/>
        </w:rPr>
      </w:pPr>
      <w:r w:rsidRPr="005F11B0">
        <w:rPr>
          <w:rStyle w:val="FontStyle15"/>
          <w:sz w:val="28"/>
          <w:szCs w:val="28"/>
        </w:rPr>
        <w:t xml:space="preserve">Статья 5. </w:t>
      </w:r>
      <w:r w:rsidRPr="005F11B0">
        <w:rPr>
          <w:b/>
          <w:snapToGrid w:val="0"/>
          <w:sz w:val="28"/>
          <w:szCs w:val="28"/>
        </w:rPr>
        <w:t xml:space="preserve">Источники финансирования дефицита областного </w:t>
      </w:r>
    </w:p>
    <w:p w:rsidR="00033136" w:rsidRPr="005F11B0" w:rsidRDefault="00033136" w:rsidP="00033136">
      <w:pPr>
        <w:pStyle w:val="Style10"/>
        <w:spacing w:line="240" w:lineRule="exact"/>
        <w:ind w:firstLine="709"/>
        <w:rPr>
          <w:rStyle w:val="FontStyle16"/>
          <w:sz w:val="28"/>
          <w:szCs w:val="28"/>
        </w:rPr>
      </w:pPr>
      <w:r w:rsidRPr="005F11B0">
        <w:rPr>
          <w:b/>
          <w:snapToGrid w:val="0"/>
          <w:sz w:val="28"/>
          <w:szCs w:val="28"/>
        </w:rPr>
        <w:t xml:space="preserve">                  бюджета</w:t>
      </w:r>
    </w:p>
    <w:p w:rsidR="00033136" w:rsidRPr="005F11B0" w:rsidRDefault="00033136" w:rsidP="00033136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napToGrid w:val="0"/>
          <w:szCs w:val="28"/>
        </w:rPr>
      </w:pPr>
    </w:p>
    <w:p w:rsidR="00033136" w:rsidRPr="005F11B0" w:rsidRDefault="00033136" w:rsidP="00033136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Cs w:val="28"/>
        </w:rPr>
      </w:pPr>
      <w:r w:rsidRPr="005F11B0">
        <w:rPr>
          <w:szCs w:val="28"/>
        </w:rPr>
        <w:t>Установить источники финансирования дефицита областного бюджета на 2018 год и плановый период 2019 и 2020 годов согласно приложению № 8 к настоящему Закону.</w:t>
      </w:r>
    </w:p>
    <w:p w:rsidR="00033136" w:rsidRPr="005F11B0" w:rsidRDefault="00033136" w:rsidP="00033136">
      <w:pPr>
        <w:pStyle w:val="Style10"/>
        <w:numPr>
          <w:ilvl w:val="0"/>
          <w:numId w:val="2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5F11B0">
        <w:rPr>
          <w:sz w:val="28"/>
          <w:szCs w:val="28"/>
        </w:rPr>
        <w:t>Установить, что расходы на обслуживание долговых обязательств, связанных с использованием бюджетного кредита, полученного бюджетом Амурской области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осуществляются  за счет средств дорожного  фонда Амурской области в 2018 году в сумме 198,4 тыс.рублей, в 2019 году в сумме 198,4 тыс.рублей, в 2020 году в сумме 198,4 тыс.рублей.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</w:p>
    <w:p w:rsidR="00033136" w:rsidRPr="005F11B0" w:rsidRDefault="00033136" w:rsidP="00033136">
      <w:pPr>
        <w:spacing w:line="240" w:lineRule="exact"/>
        <w:ind w:firstLine="709"/>
        <w:jc w:val="both"/>
        <w:rPr>
          <w:bCs/>
          <w:szCs w:val="28"/>
        </w:rPr>
      </w:pPr>
      <w:r w:rsidRPr="005F11B0">
        <w:rPr>
          <w:b/>
          <w:bCs/>
          <w:szCs w:val="28"/>
        </w:rPr>
        <w:t xml:space="preserve">Статья 6. Государственные внутренние заимствования </w:t>
      </w:r>
    </w:p>
    <w:p w:rsidR="00033136" w:rsidRPr="005F11B0" w:rsidRDefault="00033136" w:rsidP="00033136">
      <w:pPr>
        <w:spacing w:line="240" w:lineRule="exact"/>
        <w:ind w:firstLine="709"/>
        <w:jc w:val="both"/>
        <w:rPr>
          <w:bCs/>
          <w:szCs w:val="28"/>
        </w:rPr>
      </w:pPr>
    </w:p>
    <w:p w:rsidR="00033136" w:rsidRPr="005F11B0" w:rsidRDefault="00745E0A" w:rsidP="00033136">
      <w:pPr>
        <w:ind w:firstLine="709"/>
        <w:jc w:val="both"/>
        <w:rPr>
          <w:bCs/>
          <w:szCs w:val="28"/>
        </w:rPr>
      </w:pPr>
      <w:r w:rsidRPr="005F11B0">
        <w:rPr>
          <w:bCs/>
          <w:szCs w:val="28"/>
        </w:rPr>
        <w:t>Утвердить программу государственных внутренних заимствований Амурской области на 2018 год и плановый период 2019 и 2020 годов согласно приложению № 9 к настоящему Закону.</w:t>
      </w:r>
    </w:p>
    <w:p w:rsidR="00745E0A" w:rsidRPr="005F11B0" w:rsidRDefault="00745E0A" w:rsidP="00033136">
      <w:pPr>
        <w:ind w:firstLine="709"/>
        <w:jc w:val="both"/>
        <w:rPr>
          <w:bCs/>
          <w:szCs w:val="28"/>
        </w:rPr>
      </w:pPr>
    </w:p>
    <w:p w:rsidR="00033136" w:rsidRDefault="00033136" w:rsidP="00033136">
      <w:pPr>
        <w:ind w:firstLine="709"/>
        <w:jc w:val="both"/>
        <w:rPr>
          <w:b/>
          <w:bCs/>
          <w:szCs w:val="28"/>
        </w:rPr>
      </w:pPr>
      <w:r w:rsidRPr="005F11B0">
        <w:rPr>
          <w:b/>
          <w:bCs/>
          <w:szCs w:val="28"/>
        </w:rPr>
        <w:t>Статья 7. Государственный внутренний долг</w:t>
      </w:r>
    </w:p>
    <w:p w:rsidR="00033136" w:rsidRPr="005F11B0" w:rsidRDefault="0088379B" w:rsidP="00B538BA">
      <w:pPr>
        <w:spacing w:line="240" w:lineRule="exact"/>
        <w:ind w:firstLine="709"/>
        <w:jc w:val="center"/>
        <w:rPr>
          <w:rStyle w:val="FontStyle15"/>
          <w:b w:val="0"/>
          <w:sz w:val="28"/>
          <w:szCs w:val="28"/>
        </w:rPr>
      </w:pPr>
      <w:r w:rsidRPr="005F11B0">
        <w:rPr>
          <w:rStyle w:val="FontStyle15"/>
          <w:b w:val="0"/>
          <w:sz w:val="28"/>
          <w:szCs w:val="28"/>
        </w:rPr>
        <w:t>(в редакции Законов Амурской области от 22.02.2018 № 185-ОЗ</w:t>
      </w:r>
      <w:r w:rsidR="00763B7D" w:rsidRPr="005F11B0">
        <w:rPr>
          <w:rStyle w:val="FontStyle15"/>
          <w:b w:val="0"/>
          <w:sz w:val="28"/>
          <w:szCs w:val="28"/>
        </w:rPr>
        <w:t>, от 21.06.2018 № 226-ОЗ</w:t>
      </w:r>
      <w:r w:rsidR="00A451D0" w:rsidRPr="005F11B0">
        <w:rPr>
          <w:rStyle w:val="FontStyle15"/>
          <w:b w:val="0"/>
          <w:sz w:val="28"/>
          <w:szCs w:val="28"/>
        </w:rPr>
        <w:t xml:space="preserve">, от </w:t>
      </w:r>
      <w:r w:rsidR="005F11B0" w:rsidRPr="005F11B0">
        <w:rPr>
          <w:rStyle w:val="FontStyle15"/>
          <w:b w:val="0"/>
          <w:sz w:val="28"/>
          <w:szCs w:val="28"/>
        </w:rPr>
        <w:t>24.08.2018 № 231-ОЗ)</w:t>
      </w:r>
    </w:p>
    <w:p w:rsidR="005F11B0" w:rsidRPr="005F11B0" w:rsidRDefault="005F11B0" w:rsidP="005F11B0">
      <w:pPr>
        <w:spacing w:line="240" w:lineRule="exact"/>
        <w:ind w:firstLine="720"/>
        <w:jc w:val="center"/>
        <w:rPr>
          <w:bCs/>
          <w:szCs w:val="28"/>
        </w:rPr>
      </w:pPr>
    </w:p>
    <w:p w:rsidR="00033136" w:rsidRPr="005F11B0" w:rsidRDefault="00033136" w:rsidP="00033136">
      <w:pPr>
        <w:ind w:firstLine="709"/>
        <w:jc w:val="both"/>
        <w:rPr>
          <w:bCs/>
          <w:szCs w:val="28"/>
        </w:rPr>
      </w:pPr>
      <w:r w:rsidRPr="005F11B0">
        <w:rPr>
          <w:bCs/>
          <w:szCs w:val="28"/>
        </w:rPr>
        <w:t xml:space="preserve">1. Установить предельный объем государственного долга Амурской области на 2018 год в сумме 37523319,9 тыс.рублей, на 2019 год в сумме  </w:t>
      </w:r>
      <w:r w:rsidRPr="005F11B0">
        <w:rPr>
          <w:szCs w:val="28"/>
        </w:rPr>
        <w:t xml:space="preserve">39442358,5 </w:t>
      </w:r>
      <w:r w:rsidRPr="005F11B0">
        <w:rPr>
          <w:bCs/>
          <w:szCs w:val="28"/>
        </w:rPr>
        <w:t xml:space="preserve">тыс.рублей, на 2020 год в сумме </w:t>
      </w:r>
      <w:r w:rsidRPr="005F11B0">
        <w:rPr>
          <w:szCs w:val="28"/>
        </w:rPr>
        <w:t xml:space="preserve">41357275,2 </w:t>
      </w:r>
      <w:r w:rsidRPr="005F11B0">
        <w:rPr>
          <w:bCs/>
          <w:szCs w:val="28"/>
        </w:rPr>
        <w:t>тыс.рублей.</w:t>
      </w:r>
    </w:p>
    <w:p w:rsidR="00033136" w:rsidRPr="005F11B0" w:rsidRDefault="00033136" w:rsidP="00033136">
      <w:pPr>
        <w:ind w:firstLine="709"/>
        <w:jc w:val="both"/>
        <w:rPr>
          <w:bCs/>
          <w:szCs w:val="28"/>
        </w:rPr>
      </w:pPr>
      <w:r w:rsidRPr="005F11B0">
        <w:rPr>
          <w:bCs/>
          <w:szCs w:val="28"/>
        </w:rPr>
        <w:t>2. Установить верхний предел государственного внутреннего долга Амурской области:</w:t>
      </w:r>
    </w:p>
    <w:p w:rsidR="00033136" w:rsidRPr="005F11B0" w:rsidRDefault="00033136" w:rsidP="00033136">
      <w:pPr>
        <w:ind w:firstLine="709"/>
        <w:jc w:val="both"/>
        <w:rPr>
          <w:bCs/>
          <w:szCs w:val="28"/>
        </w:rPr>
      </w:pPr>
      <w:r w:rsidRPr="005F11B0">
        <w:rPr>
          <w:bCs/>
          <w:szCs w:val="28"/>
        </w:rPr>
        <w:t xml:space="preserve">1) на 01.01.2019 в сумме </w:t>
      </w:r>
      <w:r w:rsidR="00FB2130" w:rsidRPr="005F11B0">
        <w:rPr>
          <w:i/>
          <w:szCs w:val="28"/>
        </w:rPr>
        <w:t xml:space="preserve">27403879,4 </w:t>
      </w:r>
      <w:r w:rsidRPr="005F11B0">
        <w:rPr>
          <w:bCs/>
          <w:i/>
          <w:szCs w:val="28"/>
        </w:rPr>
        <w:t>тыс.рублей</w:t>
      </w:r>
      <w:r w:rsidRPr="005F11B0">
        <w:rPr>
          <w:bCs/>
          <w:szCs w:val="28"/>
        </w:rPr>
        <w:t>, в том числе по государственным гарантиям в сумме 0,0 тыс.рублей;</w:t>
      </w:r>
    </w:p>
    <w:p w:rsidR="00033136" w:rsidRPr="005F11B0" w:rsidRDefault="00033136" w:rsidP="00033136">
      <w:pPr>
        <w:ind w:firstLine="709"/>
        <w:jc w:val="both"/>
        <w:rPr>
          <w:bCs/>
          <w:szCs w:val="28"/>
        </w:rPr>
      </w:pPr>
      <w:r w:rsidRPr="005F11B0">
        <w:rPr>
          <w:bCs/>
          <w:szCs w:val="28"/>
        </w:rPr>
        <w:t xml:space="preserve">2) на 01.01.2020 в сумме </w:t>
      </w:r>
      <w:r w:rsidR="00FB2130" w:rsidRPr="005F11B0">
        <w:rPr>
          <w:i/>
          <w:szCs w:val="28"/>
        </w:rPr>
        <w:t xml:space="preserve">27910505,6 </w:t>
      </w:r>
      <w:r w:rsidRPr="005F11B0">
        <w:rPr>
          <w:bCs/>
          <w:i/>
          <w:szCs w:val="28"/>
        </w:rPr>
        <w:t>тыс.рублей</w:t>
      </w:r>
      <w:r w:rsidRPr="005F11B0">
        <w:rPr>
          <w:bCs/>
          <w:szCs w:val="28"/>
        </w:rPr>
        <w:t>, в том числе по государственным гарантиям в сумме 0,0 тыс.рублей;</w:t>
      </w:r>
    </w:p>
    <w:p w:rsidR="00033136" w:rsidRPr="005F11B0" w:rsidRDefault="00033136" w:rsidP="00033136">
      <w:pPr>
        <w:ind w:firstLine="709"/>
        <w:jc w:val="both"/>
        <w:rPr>
          <w:bCs/>
          <w:szCs w:val="28"/>
        </w:rPr>
      </w:pPr>
      <w:r w:rsidRPr="005F11B0">
        <w:rPr>
          <w:bCs/>
          <w:szCs w:val="28"/>
        </w:rPr>
        <w:t xml:space="preserve">3) на 01.01.2021 в сумме </w:t>
      </w:r>
      <w:r w:rsidR="00FB2130" w:rsidRPr="005F11B0">
        <w:rPr>
          <w:i/>
          <w:szCs w:val="28"/>
        </w:rPr>
        <w:t xml:space="preserve">27265440,6 </w:t>
      </w:r>
      <w:r w:rsidRPr="005F11B0">
        <w:rPr>
          <w:bCs/>
          <w:i/>
          <w:szCs w:val="28"/>
        </w:rPr>
        <w:t>тыс.рублей</w:t>
      </w:r>
      <w:r w:rsidRPr="005F11B0">
        <w:rPr>
          <w:bCs/>
          <w:szCs w:val="28"/>
        </w:rPr>
        <w:t>, в том числе по государственным гарантиям в сумме 0,0 тыс.рублей.</w:t>
      </w:r>
    </w:p>
    <w:p w:rsidR="00033136" w:rsidRPr="005F11B0" w:rsidRDefault="00033136" w:rsidP="00033136">
      <w:pPr>
        <w:ind w:firstLine="709"/>
        <w:jc w:val="both"/>
        <w:rPr>
          <w:bCs/>
          <w:szCs w:val="28"/>
        </w:rPr>
      </w:pPr>
      <w:r w:rsidRPr="005F11B0">
        <w:rPr>
          <w:bCs/>
          <w:szCs w:val="28"/>
        </w:rPr>
        <w:t xml:space="preserve">3. Установить объем расходов на обслуживание государственного долга Амурской области на 2018 год в сумме </w:t>
      </w:r>
      <w:r w:rsidR="00A451D0" w:rsidRPr="005F11B0">
        <w:rPr>
          <w:i/>
          <w:szCs w:val="28"/>
        </w:rPr>
        <w:t>872345,4</w:t>
      </w:r>
      <w:r w:rsidR="00763B7D" w:rsidRPr="005F11B0">
        <w:rPr>
          <w:i/>
          <w:szCs w:val="28"/>
        </w:rPr>
        <w:t xml:space="preserve"> </w:t>
      </w:r>
      <w:r w:rsidRPr="005F11B0">
        <w:rPr>
          <w:bCs/>
          <w:i/>
          <w:szCs w:val="28"/>
        </w:rPr>
        <w:t>тыс.рублей</w:t>
      </w:r>
      <w:r w:rsidRPr="005F11B0">
        <w:rPr>
          <w:bCs/>
          <w:szCs w:val="28"/>
        </w:rPr>
        <w:t>, на 2019 год в сумме 1035892,1 тыс.рублей, на 2020 год в сумме 1419996,0 тыс.рублей.</w:t>
      </w:r>
    </w:p>
    <w:p w:rsidR="00033136" w:rsidRPr="005F11B0" w:rsidRDefault="00033136" w:rsidP="00033136">
      <w:pPr>
        <w:ind w:firstLine="709"/>
        <w:jc w:val="both"/>
        <w:rPr>
          <w:bCs/>
          <w:szCs w:val="28"/>
        </w:rPr>
      </w:pP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b/>
          <w:bCs/>
          <w:szCs w:val="28"/>
        </w:rPr>
        <w:t>Статья 8.</w:t>
      </w:r>
      <w:r w:rsidRPr="005F11B0">
        <w:rPr>
          <w:b/>
          <w:szCs w:val="28"/>
        </w:rPr>
        <w:t xml:space="preserve"> Добровольные взносы и пожертвования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</w:p>
    <w:p w:rsidR="00033136" w:rsidRPr="005F11B0" w:rsidRDefault="00033136" w:rsidP="00033136">
      <w:pPr>
        <w:widowControl w:val="0"/>
        <w:ind w:firstLine="709"/>
        <w:jc w:val="both"/>
        <w:rPr>
          <w:szCs w:val="28"/>
        </w:rPr>
      </w:pPr>
      <w:r w:rsidRPr="005F11B0">
        <w:rPr>
          <w:szCs w:val="28"/>
        </w:rPr>
        <w:t>1. Установить, что добровольные взносы и пожертвования, имеющие целевое назначение, поступающие в доход областного бюджета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033136" w:rsidRPr="005F11B0" w:rsidRDefault="00033136" w:rsidP="00033136">
      <w:pPr>
        <w:widowControl w:val="0"/>
        <w:ind w:firstLine="709"/>
        <w:jc w:val="both"/>
        <w:rPr>
          <w:szCs w:val="28"/>
        </w:rPr>
      </w:pPr>
      <w:r w:rsidRPr="005F11B0">
        <w:rPr>
          <w:szCs w:val="28"/>
        </w:rPr>
        <w:t xml:space="preserve">2. Установить, что не использованные по состоянию на 01.01.2018 целевые средства, поступившие в 2017 году в доход областного бюджета, подлежат использованию в 2018 году </w:t>
      </w:r>
      <w:r w:rsidR="00B47639" w:rsidRPr="005F11B0">
        <w:rPr>
          <w:szCs w:val="28"/>
        </w:rPr>
        <w:t>для</w:t>
      </w:r>
      <w:r w:rsidRPr="005F11B0">
        <w:rPr>
          <w:szCs w:val="28"/>
        </w:rPr>
        <w:t xml:space="preserve"> достижени</w:t>
      </w:r>
      <w:r w:rsidR="00B47639" w:rsidRPr="005F11B0">
        <w:rPr>
          <w:szCs w:val="28"/>
        </w:rPr>
        <w:t>я</w:t>
      </w:r>
      <w:r w:rsidRPr="005F11B0">
        <w:rPr>
          <w:szCs w:val="28"/>
        </w:rPr>
        <w:t xml:space="preserve"> целей, для которых предоставлялись целевые средства.</w:t>
      </w:r>
    </w:p>
    <w:p w:rsidR="00FB2130" w:rsidRPr="005F11B0" w:rsidRDefault="00FB2130" w:rsidP="00033136">
      <w:pPr>
        <w:ind w:firstLine="709"/>
        <w:jc w:val="both"/>
        <w:rPr>
          <w:b/>
          <w:bCs/>
          <w:szCs w:val="28"/>
        </w:rPr>
      </w:pPr>
    </w:p>
    <w:p w:rsidR="00033136" w:rsidRPr="005F11B0" w:rsidRDefault="00033136" w:rsidP="00033136">
      <w:pPr>
        <w:ind w:firstLine="709"/>
        <w:jc w:val="both"/>
        <w:rPr>
          <w:bCs/>
          <w:szCs w:val="28"/>
        </w:rPr>
      </w:pPr>
      <w:r w:rsidRPr="005F11B0">
        <w:rPr>
          <w:b/>
          <w:bCs/>
          <w:szCs w:val="28"/>
        </w:rPr>
        <w:t>Статья 9. Бюджетные ассигнования областного бюджета</w:t>
      </w:r>
    </w:p>
    <w:p w:rsidR="0088379B" w:rsidRPr="005F11B0" w:rsidRDefault="0088379B" w:rsidP="0088379B">
      <w:pPr>
        <w:spacing w:line="240" w:lineRule="exact"/>
        <w:ind w:firstLine="720"/>
        <w:jc w:val="center"/>
        <w:rPr>
          <w:bCs/>
          <w:szCs w:val="28"/>
        </w:rPr>
      </w:pPr>
      <w:r w:rsidRPr="005F11B0">
        <w:rPr>
          <w:rStyle w:val="FontStyle15"/>
          <w:b w:val="0"/>
          <w:sz w:val="28"/>
          <w:szCs w:val="28"/>
        </w:rPr>
        <w:t>(в редакции Законов Амурской области от 22.02.2018 № 185-ОЗ</w:t>
      </w:r>
      <w:r w:rsidR="00E32E8F" w:rsidRPr="005F11B0">
        <w:rPr>
          <w:rStyle w:val="FontStyle15"/>
          <w:b w:val="0"/>
          <w:sz w:val="28"/>
          <w:szCs w:val="28"/>
        </w:rPr>
        <w:t>, от 25.04.2018 № 208-ОЗ</w:t>
      </w:r>
      <w:r w:rsidR="00342A7C" w:rsidRPr="005F11B0">
        <w:rPr>
          <w:rStyle w:val="FontStyle15"/>
          <w:b w:val="0"/>
          <w:sz w:val="28"/>
          <w:szCs w:val="28"/>
        </w:rPr>
        <w:t xml:space="preserve">, </w:t>
      </w:r>
      <w:r w:rsidR="00763B7D" w:rsidRPr="005F11B0">
        <w:rPr>
          <w:rStyle w:val="FontStyle15"/>
          <w:b w:val="0"/>
          <w:sz w:val="28"/>
          <w:szCs w:val="28"/>
        </w:rPr>
        <w:t xml:space="preserve">от </w:t>
      </w:r>
      <w:r w:rsidR="00217AD6" w:rsidRPr="005F11B0">
        <w:rPr>
          <w:rStyle w:val="FontStyle15"/>
          <w:b w:val="0"/>
          <w:sz w:val="28"/>
          <w:szCs w:val="28"/>
        </w:rPr>
        <w:t>04.06.2018 № 219-ОЗ</w:t>
      </w:r>
      <w:r w:rsidR="00763B7D" w:rsidRPr="005F11B0">
        <w:rPr>
          <w:rStyle w:val="FontStyle15"/>
          <w:b w:val="0"/>
          <w:sz w:val="28"/>
          <w:szCs w:val="28"/>
        </w:rPr>
        <w:t>, от 21.06.2018 № 226-ОЗ</w:t>
      </w:r>
      <w:r w:rsidR="00A451D0" w:rsidRPr="005F11B0">
        <w:rPr>
          <w:rStyle w:val="FontStyle15"/>
          <w:b w:val="0"/>
          <w:sz w:val="28"/>
          <w:szCs w:val="28"/>
        </w:rPr>
        <w:t xml:space="preserve">, от </w:t>
      </w:r>
      <w:r w:rsidR="005F11B0" w:rsidRPr="005F11B0">
        <w:rPr>
          <w:rStyle w:val="FontStyle15"/>
          <w:b w:val="0"/>
          <w:sz w:val="28"/>
          <w:szCs w:val="28"/>
        </w:rPr>
        <w:t>24.08.2018 № 231-ОЗ</w:t>
      </w:r>
      <w:r w:rsidRPr="005F11B0">
        <w:rPr>
          <w:rStyle w:val="FontStyle15"/>
          <w:b w:val="0"/>
          <w:sz w:val="28"/>
          <w:szCs w:val="28"/>
        </w:rPr>
        <w:t>)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1. Утвердить распределение бюджетных ассигнований по целевым статьям (государственным программам и непрограммным направлениям деятельности), группам видов расходов классификации расходов областного бюджета на 2018 год и плановый период 2019 и 2020 годов согласно </w:t>
      </w:r>
      <w:r w:rsidRPr="005F11B0">
        <w:rPr>
          <w:i/>
          <w:szCs w:val="28"/>
        </w:rPr>
        <w:t>приложени</w:t>
      </w:r>
      <w:r w:rsidR="00763B7D" w:rsidRPr="005F11B0">
        <w:rPr>
          <w:i/>
          <w:szCs w:val="28"/>
        </w:rPr>
        <w:t>ям</w:t>
      </w:r>
      <w:r w:rsidRPr="005F11B0">
        <w:rPr>
          <w:i/>
          <w:szCs w:val="28"/>
        </w:rPr>
        <w:t xml:space="preserve"> № 10</w:t>
      </w:r>
      <w:r w:rsidR="0088379B" w:rsidRPr="005F11B0">
        <w:rPr>
          <w:i/>
          <w:szCs w:val="28"/>
        </w:rPr>
        <w:t>, 10</w:t>
      </w:r>
      <w:r w:rsidR="0088379B" w:rsidRPr="005F11B0">
        <w:rPr>
          <w:i/>
          <w:szCs w:val="28"/>
          <w:vertAlign w:val="superscript"/>
        </w:rPr>
        <w:t>1</w:t>
      </w:r>
      <w:r w:rsidR="00E32E8F" w:rsidRPr="005F11B0">
        <w:rPr>
          <w:szCs w:val="28"/>
        </w:rPr>
        <w:t xml:space="preserve">, </w:t>
      </w:r>
      <w:r w:rsidR="00E32E8F" w:rsidRPr="005F11B0">
        <w:rPr>
          <w:i/>
          <w:szCs w:val="28"/>
        </w:rPr>
        <w:t>10</w:t>
      </w:r>
      <w:r w:rsidR="00E32E8F" w:rsidRPr="005F11B0">
        <w:rPr>
          <w:i/>
          <w:szCs w:val="28"/>
          <w:vertAlign w:val="superscript"/>
        </w:rPr>
        <w:t>2</w:t>
      </w:r>
      <w:r w:rsidR="00342A7C" w:rsidRPr="005F11B0">
        <w:rPr>
          <w:i/>
          <w:szCs w:val="28"/>
        </w:rPr>
        <w:t>, 10</w:t>
      </w:r>
      <w:r w:rsidR="00342A7C" w:rsidRPr="005F11B0">
        <w:rPr>
          <w:i/>
          <w:szCs w:val="28"/>
          <w:vertAlign w:val="superscript"/>
        </w:rPr>
        <w:t>3</w:t>
      </w:r>
      <w:r w:rsidR="00763B7D" w:rsidRPr="005F11B0">
        <w:rPr>
          <w:i/>
          <w:szCs w:val="28"/>
        </w:rPr>
        <w:t>, 10</w:t>
      </w:r>
      <w:r w:rsidR="00A451D0" w:rsidRPr="005F11B0">
        <w:rPr>
          <w:i/>
          <w:szCs w:val="28"/>
        </w:rPr>
        <w:t xml:space="preserve"> </w:t>
      </w:r>
      <w:r w:rsidR="00763B7D" w:rsidRPr="005F11B0">
        <w:rPr>
          <w:i/>
          <w:szCs w:val="28"/>
          <w:vertAlign w:val="superscript"/>
        </w:rPr>
        <w:t>4</w:t>
      </w:r>
      <w:r w:rsidR="00A451D0" w:rsidRPr="005F11B0">
        <w:rPr>
          <w:i/>
          <w:szCs w:val="28"/>
          <w:vertAlign w:val="superscript"/>
        </w:rPr>
        <w:t xml:space="preserve"> </w:t>
      </w:r>
      <w:r w:rsidR="00A451D0" w:rsidRPr="005F11B0">
        <w:rPr>
          <w:i/>
          <w:szCs w:val="28"/>
        </w:rPr>
        <w:t>, 10</w:t>
      </w:r>
      <w:r w:rsidR="00A451D0" w:rsidRPr="005F11B0">
        <w:rPr>
          <w:i/>
          <w:szCs w:val="28"/>
          <w:vertAlign w:val="superscript"/>
        </w:rPr>
        <w:t>5</w:t>
      </w:r>
      <w:r w:rsidR="00A451D0" w:rsidRPr="005F11B0">
        <w:rPr>
          <w:i/>
          <w:szCs w:val="28"/>
        </w:rPr>
        <w:t xml:space="preserve"> </w:t>
      </w:r>
      <w:r w:rsidRPr="005F11B0">
        <w:rPr>
          <w:szCs w:val="28"/>
        </w:rPr>
        <w:t>к настоящему Закону.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2. Утвердить ведомственную структуру расходов областного бюджета на 2018 год и плановый период 2019 и 2020 годов (по главным распорядителям средств областного бюджета, целевым статьям (государственным программам и непрограммным направлениям деятельности) и группам видов расходов классификации расходов областного бюджета) согласно </w:t>
      </w:r>
      <w:r w:rsidRPr="005F11B0">
        <w:rPr>
          <w:i/>
          <w:szCs w:val="28"/>
        </w:rPr>
        <w:t>приложению № 11</w:t>
      </w:r>
      <w:r w:rsidR="0088379B" w:rsidRPr="005F11B0">
        <w:rPr>
          <w:i/>
          <w:szCs w:val="28"/>
        </w:rPr>
        <w:t>, 11</w:t>
      </w:r>
      <w:r w:rsidR="0088379B" w:rsidRPr="005F11B0">
        <w:rPr>
          <w:i/>
          <w:szCs w:val="28"/>
          <w:vertAlign w:val="superscript"/>
        </w:rPr>
        <w:t>1</w:t>
      </w:r>
      <w:r w:rsidR="00E32E8F" w:rsidRPr="005F11B0">
        <w:rPr>
          <w:i/>
          <w:szCs w:val="28"/>
        </w:rPr>
        <w:t>, 11</w:t>
      </w:r>
      <w:r w:rsidR="00E32E8F" w:rsidRPr="005F11B0">
        <w:rPr>
          <w:i/>
          <w:szCs w:val="28"/>
          <w:vertAlign w:val="superscript"/>
        </w:rPr>
        <w:t>2</w:t>
      </w:r>
      <w:r w:rsidR="00342A7C" w:rsidRPr="005F11B0">
        <w:rPr>
          <w:i/>
          <w:szCs w:val="28"/>
        </w:rPr>
        <w:t>, 11</w:t>
      </w:r>
      <w:r w:rsidR="00342A7C" w:rsidRPr="005F11B0">
        <w:rPr>
          <w:i/>
          <w:szCs w:val="28"/>
          <w:vertAlign w:val="superscript"/>
        </w:rPr>
        <w:t>3</w:t>
      </w:r>
      <w:r w:rsidR="00763B7D" w:rsidRPr="005F11B0">
        <w:rPr>
          <w:i/>
          <w:szCs w:val="28"/>
        </w:rPr>
        <w:t>, 11</w:t>
      </w:r>
      <w:r w:rsidR="00203504" w:rsidRPr="005F11B0">
        <w:rPr>
          <w:i/>
          <w:szCs w:val="28"/>
          <w:vertAlign w:val="superscript"/>
        </w:rPr>
        <w:t>4</w:t>
      </w:r>
      <w:r w:rsidR="00A451D0" w:rsidRPr="005F11B0">
        <w:rPr>
          <w:i/>
          <w:szCs w:val="28"/>
          <w:vertAlign w:val="superscript"/>
        </w:rPr>
        <w:t xml:space="preserve"> </w:t>
      </w:r>
      <w:r w:rsidR="00A451D0" w:rsidRPr="005F11B0">
        <w:rPr>
          <w:i/>
          <w:szCs w:val="28"/>
        </w:rPr>
        <w:t>, 11</w:t>
      </w:r>
      <w:r w:rsidR="00A451D0" w:rsidRPr="005F11B0">
        <w:rPr>
          <w:i/>
          <w:szCs w:val="28"/>
          <w:vertAlign w:val="superscript"/>
        </w:rPr>
        <w:t xml:space="preserve">5 </w:t>
      </w:r>
      <w:r w:rsidRPr="005F11B0">
        <w:rPr>
          <w:szCs w:val="28"/>
        </w:rPr>
        <w:t>к настоящему Закону.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3. Утвердить общий объем бюджетных ассигнований, направляемых на исполнение публичных нормативных обязательств, на 2018 год в сумме </w:t>
      </w:r>
      <w:r w:rsidR="004E6EAB" w:rsidRPr="005F11B0">
        <w:rPr>
          <w:i/>
          <w:szCs w:val="28"/>
        </w:rPr>
        <w:t>2493073,7</w:t>
      </w:r>
      <w:r w:rsidR="0088379B" w:rsidRPr="005F11B0">
        <w:rPr>
          <w:i/>
          <w:szCs w:val="28"/>
        </w:rPr>
        <w:t xml:space="preserve"> </w:t>
      </w:r>
      <w:r w:rsidRPr="005F11B0">
        <w:rPr>
          <w:i/>
          <w:szCs w:val="28"/>
        </w:rPr>
        <w:t>тыс.рублей</w:t>
      </w:r>
      <w:r w:rsidRPr="005F11B0">
        <w:rPr>
          <w:szCs w:val="28"/>
        </w:rPr>
        <w:t xml:space="preserve">, на 2019 год в сумме </w:t>
      </w:r>
      <w:r w:rsidR="004E6EAB" w:rsidRPr="005F11B0">
        <w:rPr>
          <w:i/>
          <w:szCs w:val="28"/>
        </w:rPr>
        <w:t>2275060,4</w:t>
      </w:r>
      <w:r w:rsidR="0088379B" w:rsidRPr="005F11B0">
        <w:rPr>
          <w:i/>
          <w:szCs w:val="28"/>
        </w:rPr>
        <w:t xml:space="preserve"> </w:t>
      </w:r>
      <w:r w:rsidRPr="005F11B0">
        <w:rPr>
          <w:i/>
          <w:szCs w:val="28"/>
        </w:rPr>
        <w:t>тыс.рублей</w:t>
      </w:r>
      <w:r w:rsidRPr="005F11B0">
        <w:rPr>
          <w:szCs w:val="28"/>
        </w:rPr>
        <w:t xml:space="preserve">, на 2020 год в сумме </w:t>
      </w:r>
      <w:r w:rsidR="004E6EAB" w:rsidRPr="005F11B0">
        <w:rPr>
          <w:i/>
          <w:szCs w:val="28"/>
        </w:rPr>
        <w:t>2303529,7</w:t>
      </w:r>
      <w:r w:rsidR="0088379B" w:rsidRPr="005F11B0">
        <w:rPr>
          <w:i/>
          <w:szCs w:val="28"/>
        </w:rPr>
        <w:t xml:space="preserve"> </w:t>
      </w:r>
      <w:r w:rsidRPr="005F11B0">
        <w:rPr>
          <w:i/>
          <w:szCs w:val="28"/>
        </w:rPr>
        <w:t>тыс.рублей</w:t>
      </w:r>
      <w:r w:rsidRPr="005F11B0">
        <w:rPr>
          <w:szCs w:val="28"/>
        </w:rPr>
        <w:t>.</w:t>
      </w:r>
    </w:p>
    <w:p w:rsidR="00033136" w:rsidRPr="005F11B0" w:rsidRDefault="00FB14AA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4</w:t>
      </w:r>
      <w:r w:rsidR="00033136" w:rsidRPr="005F11B0">
        <w:rPr>
          <w:szCs w:val="28"/>
        </w:rPr>
        <w:t>. Утвердить бюджетные ассигнования на государственную поддержку семьи и детей на 2018 год и плановый период 2019 и 2020 годов согласно приложению № 12 к настоящему Закону.</w:t>
      </w:r>
    </w:p>
    <w:p w:rsidR="00FB14AA" w:rsidRPr="005F11B0" w:rsidRDefault="00FB14AA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5. Утвердить бюджетные </w:t>
      </w:r>
      <w:hyperlink r:id="rId9" w:history="1">
        <w:r w:rsidRPr="005F11B0">
          <w:rPr>
            <w:rStyle w:val="a7"/>
            <w:color w:val="auto"/>
            <w:szCs w:val="28"/>
            <w:u w:val="none"/>
          </w:rPr>
          <w:t>ассигнования</w:t>
        </w:r>
      </w:hyperlink>
      <w:r w:rsidRPr="005F11B0">
        <w:rPr>
          <w:szCs w:val="28"/>
        </w:rPr>
        <w:t xml:space="preserve"> на осуществление бюджетных инвестиций и предоставление бюджетным и автономным учреждениям, государственным унитарным предприятиям области субсидий на осуществление капитальных вложений в объекты государственной собственности области, софинансирование капитальных вложений в которые осуществляется за счет межбюджетных субсидий из федерального бюджета на 2018 год и плановый период 2019 и 2020 годов, согласно приложению № 13 к настоящему Закону.</w:t>
      </w:r>
    </w:p>
    <w:p w:rsidR="00033136" w:rsidRPr="005F11B0" w:rsidRDefault="00033136" w:rsidP="00033136">
      <w:pPr>
        <w:widowControl w:val="0"/>
        <w:ind w:firstLine="709"/>
        <w:jc w:val="both"/>
        <w:rPr>
          <w:b/>
          <w:bCs/>
          <w:szCs w:val="28"/>
        </w:rPr>
      </w:pPr>
    </w:p>
    <w:p w:rsidR="00033136" w:rsidRPr="005F11B0" w:rsidRDefault="00033136" w:rsidP="00033136">
      <w:pPr>
        <w:widowControl w:val="0"/>
        <w:ind w:firstLine="709"/>
        <w:jc w:val="both"/>
        <w:rPr>
          <w:b/>
          <w:szCs w:val="28"/>
        </w:rPr>
      </w:pPr>
      <w:r w:rsidRPr="005F11B0">
        <w:rPr>
          <w:b/>
          <w:bCs/>
          <w:szCs w:val="28"/>
        </w:rPr>
        <w:lastRenderedPageBreak/>
        <w:t>Статья 10.</w:t>
      </w:r>
      <w:r w:rsidRPr="005F11B0">
        <w:rPr>
          <w:b/>
          <w:szCs w:val="28"/>
        </w:rPr>
        <w:t xml:space="preserve"> Резервный фонд Правительства области</w:t>
      </w:r>
    </w:p>
    <w:p w:rsidR="00342A7C" w:rsidRPr="005F11B0" w:rsidRDefault="00342A7C" w:rsidP="00342A7C">
      <w:pPr>
        <w:spacing w:line="240" w:lineRule="exact"/>
        <w:ind w:firstLine="720"/>
        <w:jc w:val="center"/>
        <w:rPr>
          <w:bCs/>
          <w:szCs w:val="28"/>
        </w:rPr>
      </w:pPr>
      <w:r w:rsidRPr="005F11B0">
        <w:rPr>
          <w:rStyle w:val="FontStyle15"/>
          <w:b w:val="0"/>
          <w:sz w:val="28"/>
          <w:szCs w:val="28"/>
        </w:rPr>
        <w:t xml:space="preserve">(в редакции Законов Амурской области от </w:t>
      </w:r>
      <w:r w:rsidR="00217AD6" w:rsidRPr="005F11B0">
        <w:rPr>
          <w:rStyle w:val="FontStyle15"/>
          <w:b w:val="0"/>
          <w:sz w:val="28"/>
          <w:szCs w:val="28"/>
        </w:rPr>
        <w:t>04.06.2018 № 219-ОЗ</w:t>
      </w:r>
      <w:r w:rsidRPr="005F11B0">
        <w:rPr>
          <w:rStyle w:val="FontStyle15"/>
          <w:b w:val="0"/>
          <w:sz w:val="28"/>
          <w:szCs w:val="28"/>
        </w:rPr>
        <w:t>)</w:t>
      </w:r>
    </w:p>
    <w:p w:rsidR="00033136" w:rsidRPr="005F11B0" w:rsidRDefault="00033136" w:rsidP="00033136">
      <w:pPr>
        <w:widowControl w:val="0"/>
        <w:ind w:firstLine="709"/>
        <w:jc w:val="both"/>
        <w:rPr>
          <w:szCs w:val="28"/>
        </w:rPr>
      </w:pPr>
    </w:p>
    <w:p w:rsidR="00033136" w:rsidRPr="005F11B0" w:rsidRDefault="00033136" w:rsidP="00033136">
      <w:pPr>
        <w:widowControl w:val="0"/>
        <w:ind w:firstLine="709"/>
        <w:jc w:val="both"/>
        <w:rPr>
          <w:bCs/>
          <w:szCs w:val="28"/>
        </w:rPr>
      </w:pPr>
      <w:r w:rsidRPr="005F11B0">
        <w:rPr>
          <w:szCs w:val="28"/>
        </w:rPr>
        <w:t xml:space="preserve">Установить размер резервного фонда Правительства области на 2018 год в сумме </w:t>
      </w:r>
      <w:r w:rsidR="00342A7C" w:rsidRPr="005F11B0">
        <w:rPr>
          <w:i/>
          <w:szCs w:val="28"/>
        </w:rPr>
        <w:t xml:space="preserve">53050,9 </w:t>
      </w:r>
      <w:r w:rsidRPr="005F11B0">
        <w:rPr>
          <w:i/>
          <w:szCs w:val="28"/>
        </w:rPr>
        <w:t>тыс.рублей</w:t>
      </w:r>
      <w:r w:rsidRPr="005F11B0">
        <w:rPr>
          <w:szCs w:val="28"/>
        </w:rPr>
        <w:t>, на 2019 год в сумме 90368,5 тыс.рублей, на 2020 год в сумме 73433,1 тыс.рублей.</w:t>
      </w:r>
    </w:p>
    <w:p w:rsidR="00B61E24" w:rsidRPr="005F11B0" w:rsidRDefault="00B61E24" w:rsidP="00033136">
      <w:pPr>
        <w:ind w:firstLine="709"/>
        <w:jc w:val="both"/>
        <w:rPr>
          <w:szCs w:val="28"/>
        </w:rPr>
      </w:pPr>
    </w:p>
    <w:p w:rsidR="00033136" w:rsidRPr="005F11B0" w:rsidRDefault="00033136" w:rsidP="00033136">
      <w:pPr>
        <w:spacing w:line="240" w:lineRule="exact"/>
        <w:ind w:firstLine="709"/>
        <w:jc w:val="both"/>
        <w:rPr>
          <w:b/>
          <w:bCs/>
          <w:szCs w:val="28"/>
        </w:rPr>
      </w:pPr>
      <w:r w:rsidRPr="005F11B0">
        <w:rPr>
          <w:b/>
          <w:bCs/>
          <w:szCs w:val="28"/>
        </w:rPr>
        <w:t>Статья 11. Дополнительные основания для внесения изменений в</w:t>
      </w:r>
    </w:p>
    <w:p w:rsidR="00033136" w:rsidRPr="005F11B0" w:rsidRDefault="00033136" w:rsidP="00033136">
      <w:pPr>
        <w:spacing w:line="240" w:lineRule="exact"/>
        <w:ind w:firstLine="709"/>
        <w:jc w:val="both"/>
        <w:rPr>
          <w:b/>
          <w:bCs/>
          <w:szCs w:val="28"/>
        </w:rPr>
      </w:pPr>
      <w:r w:rsidRPr="005F11B0">
        <w:rPr>
          <w:b/>
          <w:bCs/>
          <w:szCs w:val="28"/>
        </w:rPr>
        <w:t xml:space="preserve">                    сводную бюджетную роспись</w:t>
      </w:r>
    </w:p>
    <w:p w:rsidR="00B61E24" w:rsidRPr="005F11B0" w:rsidRDefault="00B61E24" w:rsidP="00B61E24">
      <w:pPr>
        <w:spacing w:line="240" w:lineRule="exact"/>
        <w:ind w:firstLine="720"/>
        <w:jc w:val="center"/>
        <w:rPr>
          <w:bCs/>
          <w:szCs w:val="28"/>
        </w:rPr>
      </w:pPr>
      <w:r w:rsidRPr="005F11B0">
        <w:rPr>
          <w:rStyle w:val="FontStyle15"/>
          <w:b w:val="0"/>
          <w:sz w:val="28"/>
          <w:szCs w:val="28"/>
        </w:rPr>
        <w:t>(в редакции Законов Амурской области от 25.04.2018 № 208-ОЗ)</w:t>
      </w:r>
    </w:p>
    <w:p w:rsidR="00033136" w:rsidRPr="005F11B0" w:rsidRDefault="00033136" w:rsidP="00033136">
      <w:pPr>
        <w:spacing w:line="240" w:lineRule="exact"/>
        <w:ind w:firstLine="709"/>
        <w:jc w:val="both"/>
        <w:rPr>
          <w:b/>
          <w:bCs/>
          <w:szCs w:val="28"/>
        </w:rPr>
      </w:pPr>
    </w:p>
    <w:p w:rsidR="00033136" w:rsidRPr="005F11B0" w:rsidRDefault="00033136" w:rsidP="00033136">
      <w:pPr>
        <w:ind w:firstLine="709"/>
        <w:jc w:val="both"/>
        <w:rPr>
          <w:bCs/>
          <w:szCs w:val="28"/>
        </w:rPr>
      </w:pPr>
      <w:r w:rsidRPr="005F11B0">
        <w:rPr>
          <w:bCs/>
          <w:szCs w:val="28"/>
        </w:rPr>
        <w:t>Установить дополнительные основания для внесения в 2018 году изменений в сводную бюджетную роспись областного бюджета без внесения изменений в настоящий Закон:</w:t>
      </w:r>
    </w:p>
    <w:p w:rsidR="00A57C44" w:rsidRPr="005F11B0" w:rsidRDefault="00A57C44" w:rsidP="00A57C44">
      <w:pPr>
        <w:widowControl w:val="0"/>
        <w:ind w:firstLine="709"/>
        <w:jc w:val="both"/>
        <w:rPr>
          <w:bCs/>
          <w:szCs w:val="28"/>
        </w:rPr>
      </w:pPr>
      <w:r w:rsidRPr="005F11B0">
        <w:rPr>
          <w:bCs/>
          <w:szCs w:val="28"/>
        </w:rPr>
        <w:t>1) принятие Правительством Российской Федерации решений о распределении субсидий, субвенций, иных межбюджетных трансфертов, имеющих целевое назначение, сверх объемов, утвержденных настоящим Законом;</w:t>
      </w:r>
    </w:p>
    <w:p w:rsidR="00033136" w:rsidRPr="005F11B0" w:rsidRDefault="00033136" w:rsidP="00A57C44">
      <w:pPr>
        <w:widowControl w:val="0"/>
        <w:ind w:firstLine="709"/>
        <w:jc w:val="both"/>
        <w:rPr>
          <w:bCs/>
          <w:szCs w:val="28"/>
        </w:rPr>
      </w:pPr>
      <w:r w:rsidRPr="005F11B0">
        <w:rPr>
          <w:bCs/>
          <w:szCs w:val="28"/>
        </w:rPr>
        <w:t>2) перераспределение бюджетных ассигнований между видами источников финансирования дефицита областного бюджета в ходе исполнения областного бюджета в пределах общего объема бюджетных ассигнований по источникам финансирования дефицита областного бюджета;</w:t>
      </w:r>
    </w:p>
    <w:p w:rsidR="00033136" w:rsidRPr="005F11B0" w:rsidRDefault="00033136" w:rsidP="00033136">
      <w:pPr>
        <w:ind w:firstLine="709"/>
        <w:jc w:val="both"/>
        <w:rPr>
          <w:bCs/>
          <w:szCs w:val="28"/>
        </w:rPr>
      </w:pPr>
      <w:r w:rsidRPr="005F11B0">
        <w:rPr>
          <w:szCs w:val="28"/>
        </w:rPr>
        <w:t>3) принятие решения государственной корпорацией – Фондом содействия реформированию жилищно-коммунального хозяйства о предоставлении финансовой поддержки области сверх объемов, утвержденных настоящим Законом;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4) перераспределение бюджетных ассигнований между группами видов расходов в пределах одной целевой статьи расходов классификации расходов областного бюджета;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5) перераспределение бюджетных ассигнований областного бюджета, предусмотренных главному распорядителю средств областного бюджета на предоставление субсидий местным бюджетам, в случае отсутствия принятого Правительством области нормативного правового акта, устанавливающего распределение средств областного бюджета между местными бюджетами, и (или) заключенного между главным распорядителем средств областного бюджета и органами местного самоуправления муниципальных образований области – получателями субсидий соглашения в сроки, установленные Правилами формирования, предоставления и распределения субсидий из областного бюджета местным бюджетам, утвержденными Правительством области, на увеличение бюджетных ассигнований резервного фонда Правительства области для предоставления субсидий местным бюджетам.</w:t>
      </w:r>
    </w:p>
    <w:p w:rsidR="00B61E24" w:rsidRPr="005F11B0" w:rsidRDefault="00B61E24" w:rsidP="00033136">
      <w:pPr>
        <w:ind w:firstLine="709"/>
        <w:jc w:val="both"/>
        <w:rPr>
          <w:b/>
          <w:bCs/>
          <w:i/>
          <w:szCs w:val="28"/>
        </w:rPr>
      </w:pPr>
      <w:r w:rsidRPr="005F11B0">
        <w:rPr>
          <w:i/>
          <w:szCs w:val="28"/>
        </w:rPr>
        <w:t xml:space="preserve">6) перераспределение предусмотренных главному распорядителю средств областного бюджета бюджетных ассигнований между целевыми статьями и видами расходов классификации расходов бюджета (за исключением бюджетных ассигнований дорожного фонда, на исполнение </w:t>
      </w:r>
      <w:r w:rsidRPr="005F11B0">
        <w:rPr>
          <w:i/>
          <w:szCs w:val="28"/>
        </w:rPr>
        <w:lastRenderedPageBreak/>
        <w:t xml:space="preserve">публичных нормативных обязательств и на предоставление </w:t>
      </w:r>
      <w:r w:rsidRPr="005F11B0">
        <w:rPr>
          <w:bCs/>
          <w:i/>
          <w:szCs w:val="28"/>
        </w:rPr>
        <w:t xml:space="preserve">межбюджетных трансфертов местным бюджетам) </w:t>
      </w:r>
      <w:r w:rsidRPr="005F11B0">
        <w:rPr>
          <w:i/>
          <w:szCs w:val="28"/>
        </w:rPr>
        <w:t>в связи с возвратом средств из областного бюджета в федеральный бюджет в случае нарушения обязательств, установленных соглашением о предоставлении субсидии (иного межбюджетного трансферта).</w:t>
      </w:r>
    </w:p>
    <w:p w:rsidR="00B61E24" w:rsidRPr="005F11B0" w:rsidRDefault="00B61E24" w:rsidP="00033136">
      <w:pPr>
        <w:ind w:firstLine="709"/>
        <w:jc w:val="both"/>
        <w:rPr>
          <w:b/>
          <w:bCs/>
          <w:szCs w:val="28"/>
        </w:rPr>
      </w:pPr>
    </w:p>
    <w:p w:rsidR="00033136" w:rsidRPr="005F11B0" w:rsidRDefault="00033136" w:rsidP="00033136">
      <w:pPr>
        <w:spacing w:line="240" w:lineRule="exact"/>
        <w:ind w:firstLine="709"/>
        <w:jc w:val="both"/>
        <w:rPr>
          <w:b/>
          <w:szCs w:val="28"/>
        </w:rPr>
      </w:pPr>
      <w:r w:rsidRPr="005F11B0">
        <w:rPr>
          <w:b/>
          <w:szCs w:val="28"/>
        </w:rPr>
        <w:t xml:space="preserve">Статья 12. Межбюджетные трансферты, предоставляемые другим </w:t>
      </w:r>
    </w:p>
    <w:p w:rsidR="00033136" w:rsidRPr="005F11B0" w:rsidRDefault="00033136" w:rsidP="00033136">
      <w:pPr>
        <w:spacing w:line="240" w:lineRule="exact"/>
        <w:ind w:firstLine="709"/>
        <w:jc w:val="both"/>
        <w:rPr>
          <w:b/>
          <w:szCs w:val="28"/>
        </w:rPr>
      </w:pPr>
      <w:r w:rsidRPr="005F11B0">
        <w:rPr>
          <w:b/>
          <w:szCs w:val="28"/>
        </w:rPr>
        <w:t xml:space="preserve">                    бюджетам бюджетной системы</w:t>
      </w:r>
    </w:p>
    <w:p w:rsidR="004E6EAB" w:rsidRPr="005F11B0" w:rsidRDefault="0088379B" w:rsidP="004E6EAB">
      <w:pPr>
        <w:spacing w:line="240" w:lineRule="exact"/>
        <w:ind w:firstLine="720"/>
        <w:jc w:val="center"/>
        <w:rPr>
          <w:bCs/>
          <w:szCs w:val="28"/>
        </w:rPr>
      </w:pPr>
      <w:r w:rsidRPr="005F11B0">
        <w:rPr>
          <w:rStyle w:val="FontStyle15"/>
          <w:b w:val="0"/>
          <w:sz w:val="28"/>
          <w:szCs w:val="28"/>
        </w:rPr>
        <w:t>(в редакции Законов Амурской области от 22.02.2018 № 185-ОЗ</w:t>
      </w:r>
      <w:r w:rsidR="00B61E24" w:rsidRPr="005F11B0">
        <w:rPr>
          <w:rStyle w:val="FontStyle15"/>
          <w:b w:val="0"/>
          <w:sz w:val="28"/>
          <w:szCs w:val="28"/>
        </w:rPr>
        <w:t>,от 25.04.2018 № 208-ОЗ</w:t>
      </w:r>
      <w:r w:rsidR="00342A7C" w:rsidRPr="005F11B0">
        <w:rPr>
          <w:rStyle w:val="FontStyle15"/>
          <w:b w:val="0"/>
          <w:sz w:val="28"/>
          <w:szCs w:val="28"/>
        </w:rPr>
        <w:t xml:space="preserve">, от </w:t>
      </w:r>
      <w:r w:rsidR="00217AD6" w:rsidRPr="005F11B0">
        <w:rPr>
          <w:rStyle w:val="FontStyle15"/>
          <w:b w:val="0"/>
          <w:sz w:val="28"/>
          <w:szCs w:val="28"/>
        </w:rPr>
        <w:t>04.</w:t>
      </w:r>
      <w:r w:rsidR="00342A7C" w:rsidRPr="005F11B0">
        <w:rPr>
          <w:rStyle w:val="FontStyle15"/>
          <w:b w:val="0"/>
          <w:sz w:val="28"/>
          <w:szCs w:val="28"/>
        </w:rPr>
        <w:t>06.2018</w:t>
      </w:r>
      <w:r w:rsidR="00217AD6" w:rsidRPr="005F11B0">
        <w:rPr>
          <w:rStyle w:val="FontStyle15"/>
          <w:b w:val="0"/>
          <w:sz w:val="28"/>
          <w:szCs w:val="28"/>
        </w:rPr>
        <w:t xml:space="preserve"> № 219-ОЗ</w:t>
      </w:r>
      <w:r w:rsidR="00203504" w:rsidRPr="005F11B0">
        <w:rPr>
          <w:rStyle w:val="FontStyle15"/>
          <w:b w:val="0"/>
          <w:sz w:val="28"/>
          <w:szCs w:val="28"/>
        </w:rPr>
        <w:t>, от 21.06.2018 № 226-ОЗ</w:t>
      </w:r>
      <w:r w:rsidR="004E6EAB" w:rsidRPr="005F11B0">
        <w:rPr>
          <w:rStyle w:val="FontStyle15"/>
          <w:b w:val="0"/>
          <w:sz w:val="28"/>
          <w:szCs w:val="28"/>
        </w:rPr>
        <w:t xml:space="preserve">, от </w:t>
      </w:r>
      <w:r w:rsidR="005F11B0" w:rsidRPr="005F11B0">
        <w:rPr>
          <w:rStyle w:val="FontStyle15"/>
          <w:b w:val="0"/>
          <w:sz w:val="28"/>
          <w:szCs w:val="28"/>
        </w:rPr>
        <w:t>24.08.2018 № 231-ОЗ</w:t>
      </w:r>
      <w:r w:rsidR="004E6EAB" w:rsidRPr="005F11B0">
        <w:rPr>
          <w:rStyle w:val="FontStyle15"/>
          <w:b w:val="0"/>
          <w:sz w:val="28"/>
          <w:szCs w:val="28"/>
        </w:rPr>
        <w:t>)</w:t>
      </w:r>
    </w:p>
    <w:p w:rsidR="004E6EAB" w:rsidRPr="005F11B0" w:rsidRDefault="004E6EAB" w:rsidP="00033136">
      <w:pPr>
        <w:pStyle w:val="ConsPlusNormal"/>
        <w:ind w:firstLine="709"/>
        <w:jc w:val="both"/>
        <w:rPr>
          <w:i/>
          <w:sz w:val="28"/>
          <w:szCs w:val="28"/>
        </w:rPr>
      </w:pPr>
    </w:p>
    <w:p w:rsidR="0088379B" w:rsidRPr="005F11B0" w:rsidRDefault="0088379B" w:rsidP="00033136">
      <w:pPr>
        <w:pStyle w:val="ConsPlusNormal"/>
        <w:ind w:firstLine="709"/>
        <w:jc w:val="both"/>
        <w:rPr>
          <w:i/>
          <w:sz w:val="28"/>
          <w:szCs w:val="28"/>
        </w:rPr>
      </w:pPr>
      <w:r w:rsidRPr="005F11B0">
        <w:rPr>
          <w:i/>
          <w:sz w:val="28"/>
          <w:szCs w:val="28"/>
        </w:rPr>
        <w:t xml:space="preserve">1. Утвердить объем межбюджетных трансфертов, предоставляемых другим бюджетам бюджетной системы Российской Федерации, в 2018 году в сумме </w:t>
      </w:r>
      <w:r w:rsidR="004E6EAB" w:rsidRPr="005F11B0">
        <w:rPr>
          <w:i/>
          <w:sz w:val="28"/>
          <w:szCs w:val="28"/>
        </w:rPr>
        <w:t>19165452,3</w:t>
      </w:r>
      <w:r w:rsidR="00203504" w:rsidRPr="005F11B0">
        <w:rPr>
          <w:i/>
          <w:sz w:val="28"/>
          <w:szCs w:val="28"/>
        </w:rPr>
        <w:t xml:space="preserve"> </w:t>
      </w:r>
      <w:r w:rsidRPr="005F11B0">
        <w:rPr>
          <w:i/>
          <w:sz w:val="28"/>
          <w:szCs w:val="28"/>
        </w:rPr>
        <w:t xml:space="preserve">тыс.рублей, в 2019 году в сумме </w:t>
      </w:r>
      <w:r w:rsidR="004E6EAB" w:rsidRPr="005F11B0">
        <w:rPr>
          <w:i/>
          <w:sz w:val="28"/>
          <w:szCs w:val="28"/>
        </w:rPr>
        <w:t xml:space="preserve">19824717,3 </w:t>
      </w:r>
      <w:r w:rsidRPr="005F11B0">
        <w:rPr>
          <w:i/>
          <w:sz w:val="28"/>
          <w:szCs w:val="28"/>
        </w:rPr>
        <w:t xml:space="preserve">тыс.рублей, в 2020 году в сумме </w:t>
      </w:r>
      <w:r w:rsidR="004E6EAB" w:rsidRPr="005F11B0">
        <w:rPr>
          <w:i/>
          <w:sz w:val="28"/>
          <w:szCs w:val="28"/>
        </w:rPr>
        <w:t>20362700,6</w:t>
      </w:r>
      <w:r w:rsidRPr="005F11B0">
        <w:rPr>
          <w:i/>
          <w:sz w:val="28"/>
          <w:szCs w:val="28"/>
        </w:rPr>
        <w:t xml:space="preserve"> тыс.рублей, в том числе объем межбюджетных трансфертов, предоставляемых местным бюджетам, в 2018 году в сумме </w:t>
      </w:r>
      <w:r w:rsidR="004E6EAB" w:rsidRPr="005F11B0">
        <w:rPr>
          <w:i/>
          <w:sz w:val="28"/>
          <w:szCs w:val="28"/>
        </w:rPr>
        <w:t>19111469,5</w:t>
      </w:r>
      <w:r w:rsidR="00203504" w:rsidRPr="005F11B0">
        <w:rPr>
          <w:i/>
          <w:sz w:val="28"/>
          <w:szCs w:val="28"/>
        </w:rPr>
        <w:t xml:space="preserve"> </w:t>
      </w:r>
      <w:r w:rsidRPr="005F11B0">
        <w:rPr>
          <w:i/>
          <w:sz w:val="28"/>
          <w:szCs w:val="28"/>
        </w:rPr>
        <w:t xml:space="preserve">тыс.рублей, в 2019 году в сумме </w:t>
      </w:r>
      <w:r w:rsidR="004E6EAB" w:rsidRPr="005F11B0">
        <w:rPr>
          <w:i/>
          <w:sz w:val="28"/>
          <w:szCs w:val="28"/>
        </w:rPr>
        <w:t xml:space="preserve">19766512,6 </w:t>
      </w:r>
      <w:r w:rsidRPr="005F11B0">
        <w:rPr>
          <w:i/>
          <w:sz w:val="28"/>
          <w:szCs w:val="28"/>
        </w:rPr>
        <w:t xml:space="preserve">тыс.рублей, в 2020 году в сумме </w:t>
      </w:r>
      <w:r w:rsidR="004E6EAB" w:rsidRPr="005F11B0">
        <w:rPr>
          <w:i/>
          <w:sz w:val="28"/>
          <w:szCs w:val="28"/>
        </w:rPr>
        <w:t>20304376,4</w:t>
      </w:r>
      <w:r w:rsidRPr="005F11B0">
        <w:rPr>
          <w:i/>
          <w:sz w:val="28"/>
          <w:szCs w:val="28"/>
        </w:rPr>
        <w:t xml:space="preserve"> тыс.рублей.</w:t>
      </w:r>
    </w:p>
    <w:p w:rsidR="00033136" w:rsidRPr="005F11B0" w:rsidRDefault="00033136" w:rsidP="00033136">
      <w:pPr>
        <w:pStyle w:val="ConsPlusNormal"/>
        <w:ind w:firstLine="709"/>
        <w:jc w:val="both"/>
        <w:rPr>
          <w:sz w:val="28"/>
          <w:szCs w:val="28"/>
        </w:rPr>
      </w:pPr>
      <w:r w:rsidRPr="005F11B0">
        <w:rPr>
          <w:sz w:val="28"/>
          <w:szCs w:val="28"/>
        </w:rPr>
        <w:t xml:space="preserve">2. Утвердить общий объем дотаций на выравнивание бюджетной обеспеченности муниципальных районов (городских округов) на 2018 год в сумме </w:t>
      </w:r>
      <w:r w:rsidR="00FD299E" w:rsidRPr="005F11B0">
        <w:rPr>
          <w:sz w:val="28"/>
          <w:szCs w:val="28"/>
        </w:rPr>
        <w:t xml:space="preserve">387383,5 </w:t>
      </w:r>
      <w:r w:rsidRPr="005F11B0">
        <w:rPr>
          <w:sz w:val="28"/>
          <w:szCs w:val="28"/>
        </w:rPr>
        <w:t>тыс.рублей, на 2019 год в сумме 401692,4 тыс.рублей, на 2020 год в сумме 22</w:t>
      </w:r>
      <w:r w:rsidR="00FD299E" w:rsidRPr="005F11B0">
        <w:rPr>
          <w:sz w:val="28"/>
          <w:szCs w:val="28"/>
        </w:rPr>
        <w:t>811,5</w:t>
      </w:r>
      <w:r w:rsidRPr="005F11B0">
        <w:rPr>
          <w:sz w:val="28"/>
          <w:szCs w:val="28"/>
        </w:rPr>
        <w:t> тыс.рублей и их распределение согласно приложению № 1</w:t>
      </w:r>
      <w:r w:rsidR="00FD299E" w:rsidRPr="005F11B0">
        <w:rPr>
          <w:sz w:val="28"/>
          <w:szCs w:val="28"/>
        </w:rPr>
        <w:t>4</w:t>
      </w:r>
      <w:r w:rsidRPr="005F11B0">
        <w:rPr>
          <w:sz w:val="28"/>
          <w:szCs w:val="28"/>
        </w:rPr>
        <w:t xml:space="preserve"> к настоящему Закону.</w:t>
      </w:r>
    </w:p>
    <w:p w:rsidR="00033136" w:rsidRPr="005F11B0" w:rsidRDefault="00033136" w:rsidP="00033136">
      <w:pPr>
        <w:pStyle w:val="ConsPlusNormal"/>
        <w:ind w:firstLine="709"/>
        <w:jc w:val="both"/>
        <w:rPr>
          <w:sz w:val="28"/>
          <w:szCs w:val="28"/>
        </w:rPr>
      </w:pPr>
      <w:r w:rsidRPr="005F11B0">
        <w:rPr>
          <w:sz w:val="28"/>
          <w:szCs w:val="28"/>
        </w:rPr>
        <w:t>Утвердить долю дотаций на выравнивание бюджетной обеспеченности, распределяемую на пропорциональное подтягивание бюджетной обеспеченности муниципальных районов (городских округов), на 2018 год и плановый период 2019 и 2020 годов в размере 100 процентов.</w:t>
      </w:r>
    </w:p>
    <w:p w:rsidR="00033136" w:rsidRPr="005F11B0" w:rsidRDefault="00033136" w:rsidP="00033136">
      <w:pPr>
        <w:pStyle w:val="ConsPlusNormal"/>
        <w:ind w:firstLine="709"/>
        <w:jc w:val="both"/>
        <w:rPr>
          <w:sz w:val="28"/>
          <w:szCs w:val="28"/>
        </w:rPr>
      </w:pPr>
      <w:r w:rsidRPr="005F11B0">
        <w:rPr>
          <w:sz w:val="28"/>
          <w:szCs w:val="28"/>
        </w:rPr>
        <w:t>Утвердить критерий выравнивания расчетной бюджетной обеспеченности муниципальных районов (городских округов) на 2018 год в размере 1,152, на 2019 год в размере 1,14</w:t>
      </w:r>
      <w:r w:rsidR="005C2104" w:rsidRPr="005F11B0">
        <w:rPr>
          <w:sz w:val="28"/>
          <w:szCs w:val="28"/>
        </w:rPr>
        <w:t>8</w:t>
      </w:r>
      <w:r w:rsidRPr="005F11B0">
        <w:rPr>
          <w:sz w:val="28"/>
          <w:szCs w:val="28"/>
        </w:rPr>
        <w:t>, на 2020 год в размере 1,129.</w:t>
      </w:r>
    </w:p>
    <w:p w:rsidR="000A7D53" w:rsidRPr="005F11B0" w:rsidRDefault="000A7D53" w:rsidP="000A7D53">
      <w:pPr>
        <w:pStyle w:val="ConsPlusNormal"/>
        <w:ind w:firstLine="709"/>
        <w:jc w:val="both"/>
        <w:rPr>
          <w:sz w:val="28"/>
          <w:szCs w:val="28"/>
        </w:rPr>
      </w:pPr>
      <w:r w:rsidRPr="005F11B0">
        <w:rPr>
          <w:sz w:val="28"/>
          <w:szCs w:val="28"/>
        </w:rPr>
        <w:t xml:space="preserve">3. Утвердить общий объем дотаций на выравнивание бюджетной обеспеченности поселений на 2018 год в сумме 124557,3 тыс.рублей, на 2019 год в сумме 129872,1  тыс.рублей, на 2020 год в сумме 116084,1 тыс.рублей и их распределение согласно приложению № 15 к настоящему Закону. </w:t>
      </w:r>
    </w:p>
    <w:p w:rsidR="000A7D53" w:rsidRPr="005F11B0" w:rsidRDefault="000A7D53" w:rsidP="000A7D53">
      <w:pPr>
        <w:pStyle w:val="ConsPlusNormal"/>
        <w:ind w:firstLine="709"/>
        <w:jc w:val="both"/>
        <w:rPr>
          <w:sz w:val="28"/>
          <w:szCs w:val="28"/>
        </w:rPr>
      </w:pPr>
      <w:r w:rsidRPr="005F11B0">
        <w:rPr>
          <w:sz w:val="28"/>
          <w:szCs w:val="28"/>
        </w:rPr>
        <w:t>Утвердить критерий выравнивания финансовых возможностей городских поселений (включая городские округа), сельских поселений по осуществлению органами местного самоуправления полномочий по решению вопросов местного значения на 2018 год в размере 133,86 рубля на одного жителя, на 2019 год в размере 139,22 рубля на одного жителя, на 2020 год в размере 144,79 рубля на одного жителя.</w:t>
      </w:r>
    </w:p>
    <w:p w:rsidR="00033136" w:rsidRPr="005F11B0" w:rsidRDefault="00033136" w:rsidP="00033136">
      <w:pPr>
        <w:pStyle w:val="ConsPlusNormal"/>
        <w:ind w:firstLine="709"/>
        <w:jc w:val="both"/>
        <w:rPr>
          <w:sz w:val="28"/>
          <w:szCs w:val="28"/>
        </w:rPr>
      </w:pPr>
      <w:r w:rsidRPr="005F11B0">
        <w:rPr>
          <w:sz w:val="28"/>
          <w:szCs w:val="28"/>
        </w:rPr>
        <w:t>4. Утвердить на 2018 год и плановый период 2019 и 2020 годов распределение субвенций местным бюджетам согласно приложениям           № 1</w:t>
      </w:r>
      <w:r w:rsidR="00DE3E23" w:rsidRPr="005F11B0">
        <w:rPr>
          <w:sz w:val="28"/>
          <w:szCs w:val="28"/>
        </w:rPr>
        <w:t>6</w:t>
      </w:r>
      <w:r w:rsidRPr="005F11B0">
        <w:rPr>
          <w:sz w:val="28"/>
          <w:szCs w:val="28"/>
        </w:rPr>
        <w:t>-</w:t>
      </w:r>
      <w:r w:rsidR="00BD6290" w:rsidRPr="005F11B0">
        <w:rPr>
          <w:sz w:val="28"/>
          <w:szCs w:val="28"/>
        </w:rPr>
        <w:t>31</w:t>
      </w:r>
      <w:r w:rsidRPr="005F11B0">
        <w:rPr>
          <w:sz w:val="28"/>
          <w:szCs w:val="28"/>
        </w:rPr>
        <w:t xml:space="preserve"> к настоящему Закону.</w:t>
      </w:r>
    </w:p>
    <w:p w:rsidR="00033136" w:rsidRPr="005F11B0" w:rsidRDefault="00033136" w:rsidP="00033136">
      <w:pPr>
        <w:pStyle w:val="ConsPlusNormal"/>
        <w:ind w:firstLine="709"/>
        <w:jc w:val="both"/>
        <w:rPr>
          <w:sz w:val="28"/>
          <w:szCs w:val="28"/>
        </w:rPr>
      </w:pPr>
      <w:r w:rsidRPr="005F11B0">
        <w:rPr>
          <w:bCs/>
          <w:sz w:val="28"/>
          <w:szCs w:val="28"/>
        </w:rPr>
        <w:t xml:space="preserve">5. </w:t>
      </w:r>
      <w:r w:rsidRPr="005F11B0">
        <w:rPr>
          <w:sz w:val="28"/>
          <w:szCs w:val="28"/>
        </w:rPr>
        <w:t>Утвердить распределение субсиди</w:t>
      </w:r>
      <w:r w:rsidR="00BD6290" w:rsidRPr="005F11B0">
        <w:rPr>
          <w:sz w:val="28"/>
          <w:szCs w:val="28"/>
        </w:rPr>
        <w:t>и</w:t>
      </w:r>
      <w:r w:rsidRPr="005F11B0">
        <w:rPr>
          <w:sz w:val="28"/>
          <w:szCs w:val="28"/>
        </w:rPr>
        <w:t xml:space="preserve"> бюджетам муниципальных образований в целях софинансирования расходов на частичную оплату </w:t>
      </w:r>
      <w:r w:rsidRPr="005F11B0">
        <w:rPr>
          <w:sz w:val="28"/>
          <w:szCs w:val="28"/>
        </w:rPr>
        <w:lastRenderedPageBreak/>
        <w:t xml:space="preserve">стоимости путевок для детей работающих граждан в организации отдыха и оздоровления детей в каникулярное время на 2018 </w:t>
      </w:r>
      <w:r w:rsidR="00BD6290" w:rsidRPr="005F11B0">
        <w:rPr>
          <w:sz w:val="28"/>
          <w:szCs w:val="28"/>
        </w:rPr>
        <w:t xml:space="preserve">год </w:t>
      </w:r>
      <w:r w:rsidRPr="005F11B0">
        <w:rPr>
          <w:sz w:val="28"/>
          <w:szCs w:val="28"/>
        </w:rPr>
        <w:t xml:space="preserve">и плановый период 2019 и 2020 годов согласно </w:t>
      </w:r>
      <w:hyperlink r:id="rId10" w:history="1">
        <w:r w:rsidRPr="005F11B0">
          <w:rPr>
            <w:sz w:val="28"/>
            <w:szCs w:val="28"/>
          </w:rPr>
          <w:t xml:space="preserve">приложению № </w:t>
        </w:r>
      </w:hyperlink>
      <w:r w:rsidR="00BD6290" w:rsidRPr="005F11B0">
        <w:rPr>
          <w:sz w:val="28"/>
          <w:szCs w:val="28"/>
        </w:rPr>
        <w:t>32</w:t>
      </w:r>
      <w:r w:rsidRPr="005F11B0">
        <w:rPr>
          <w:sz w:val="28"/>
          <w:szCs w:val="28"/>
        </w:rPr>
        <w:t xml:space="preserve"> к настоящему Закону.</w:t>
      </w:r>
    </w:p>
    <w:p w:rsidR="00033136" w:rsidRPr="005F11B0" w:rsidRDefault="00033136" w:rsidP="00033136">
      <w:pPr>
        <w:ind w:firstLine="709"/>
        <w:jc w:val="both"/>
        <w:rPr>
          <w:bCs/>
          <w:szCs w:val="28"/>
        </w:rPr>
      </w:pPr>
      <w:r w:rsidRPr="005F11B0">
        <w:rPr>
          <w:bCs/>
          <w:szCs w:val="28"/>
        </w:rPr>
        <w:t xml:space="preserve">6. </w:t>
      </w:r>
      <w:r w:rsidRPr="005F11B0">
        <w:rPr>
          <w:szCs w:val="28"/>
        </w:rPr>
        <w:t xml:space="preserve">Утвердить на 2018 год </w:t>
      </w:r>
      <w:r w:rsidR="00BD6290" w:rsidRPr="005F11B0">
        <w:rPr>
          <w:szCs w:val="28"/>
        </w:rPr>
        <w:t>и</w:t>
      </w:r>
      <w:r w:rsidRPr="005F11B0">
        <w:rPr>
          <w:szCs w:val="28"/>
        </w:rPr>
        <w:t xml:space="preserve"> плановый период 2019 и 2020 годов </w:t>
      </w:r>
      <w:hyperlink r:id="rId11" w:history="1">
        <w:r w:rsidRPr="005F11B0">
          <w:rPr>
            <w:szCs w:val="28"/>
          </w:rPr>
          <w:t>распределение</w:t>
        </w:r>
      </w:hyperlink>
      <w:r w:rsidRPr="005F11B0">
        <w:rPr>
          <w:szCs w:val="28"/>
        </w:rPr>
        <w:t xml:space="preserve"> субсиди</w:t>
      </w:r>
      <w:r w:rsidR="00BD6290" w:rsidRPr="005F11B0">
        <w:rPr>
          <w:szCs w:val="28"/>
        </w:rPr>
        <w:t>и</w:t>
      </w:r>
      <w:r w:rsidRPr="005F11B0">
        <w:rPr>
          <w:szCs w:val="28"/>
        </w:rPr>
        <w:t xml:space="preserve"> бюджетам муниципальных образований на софинансирование расходов, связанных с развитием аппаратно-программного комплекса «Безопасный город», согласно приложению № </w:t>
      </w:r>
      <w:r w:rsidR="00BD6290" w:rsidRPr="005F11B0">
        <w:rPr>
          <w:szCs w:val="28"/>
        </w:rPr>
        <w:t>33</w:t>
      </w:r>
      <w:r w:rsidRPr="005F11B0">
        <w:rPr>
          <w:szCs w:val="28"/>
        </w:rPr>
        <w:t xml:space="preserve"> к настоящему Закону</w:t>
      </w:r>
      <w:r w:rsidRPr="005F11B0">
        <w:rPr>
          <w:bCs/>
          <w:szCs w:val="28"/>
        </w:rPr>
        <w:t>.</w:t>
      </w:r>
    </w:p>
    <w:p w:rsidR="004E6EAB" w:rsidRPr="005F11B0" w:rsidRDefault="00033136" w:rsidP="004E6EAB">
      <w:pPr>
        <w:autoSpaceDE w:val="0"/>
        <w:autoSpaceDN w:val="0"/>
        <w:adjustRightInd w:val="0"/>
        <w:ind w:firstLine="709"/>
        <w:jc w:val="both"/>
        <w:rPr>
          <w:i/>
          <w:szCs w:val="28"/>
        </w:rPr>
      </w:pPr>
      <w:r w:rsidRPr="005F11B0">
        <w:rPr>
          <w:bCs/>
          <w:i/>
          <w:szCs w:val="28"/>
        </w:rPr>
        <w:t xml:space="preserve">7. </w:t>
      </w:r>
      <w:r w:rsidR="004E6EAB" w:rsidRPr="005F11B0">
        <w:rPr>
          <w:i/>
          <w:szCs w:val="28"/>
        </w:rPr>
        <w:t>утратил силу (в редакции Закона Амурской области от.</w:t>
      </w:r>
      <w:r w:rsidR="005F11B0" w:rsidRPr="005F11B0">
        <w:rPr>
          <w:rStyle w:val="FontStyle15"/>
          <w:b w:val="0"/>
          <w:i/>
          <w:sz w:val="28"/>
          <w:szCs w:val="28"/>
        </w:rPr>
        <w:t xml:space="preserve"> 24.08.2018     № 231-ОЗ</w:t>
      </w:r>
      <w:r w:rsidR="004E6EAB" w:rsidRPr="005F11B0">
        <w:rPr>
          <w:i/>
          <w:szCs w:val="28"/>
        </w:rPr>
        <w:t>)</w:t>
      </w:r>
    </w:p>
    <w:p w:rsidR="003E467A" w:rsidRPr="005F11B0" w:rsidRDefault="003E467A" w:rsidP="00033136">
      <w:pPr>
        <w:ind w:firstLine="709"/>
        <w:jc w:val="both"/>
        <w:rPr>
          <w:bCs/>
          <w:szCs w:val="28"/>
        </w:rPr>
      </w:pPr>
      <w:r w:rsidRPr="005F11B0">
        <w:rPr>
          <w:bCs/>
          <w:szCs w:val="28"/>
        </w:rPr>
        <w:t>8. Утвердить на 2018 год распределение субсидии бюджетам муниципальных образований на предоставление муниципальных услуг по принципу «одного окна» согласно приложению № 35 к настоящему Закону.</w:t>
      </w:r>
    </w:p>
    <w:p w:rsidR="003E467A" w:rsidRPr="005F11B0" w:rsidRDefault="003E467A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9. Утвердить на 2018 год распределение субсидии бюджетам муниципальных образований в целях софинансирования расходов на обеспечение бесплатным двухразовым питанием детей с ограниченными возможностями здоровья</w:t>
      </w:r>
      <w:r w:rsidR="00B47639" w:rsidRPr="005F11B0">
        <w:rPr>
          <w:szCs w:val="28"/>
        </w:rPr>
        <w:t>,</w:t>
      </w:r>
      <w:r w:rsidRPr="005F11B0">
        <w:rPr>
          <w:szCs w:val="28"/>
        </w:rPr>
        <w:t xml:space="preserve"> обучающихся в муниципальных общеобразовательных организациях</w:t>
      </w:r>
      <w:r w:rsidR="00B47639" w:rsidRPr="005F11B0">
        <w:rPr>
          <w:szCs w:val="28"/>
        </w:rPr>
        <w:t>,</w:t>
      </w:r>
      <w:r w:rsidRPr="005F11B0">
        <w:rPr>
          <w:szCs w:val="28"/>
        </w:rPr>
        <w:t xml:space="preserve"> согласно приложению № 36 к настоящему Закону.</w:t>
      </w:r>
    </w:p>
    <w:p w:rsidR="005477D9" w:rsidRPr="005F11B0" w:rsidRDefault="005477D9" w:rsidP="00033136">
      <w:pPr>
        <w:ind w:firstLine="709"/>
        <w:jc w:val="both"/>
        <w:rPr>
          <w:bCs/>
          <w:i/>
          <w:szCs w:val="28"/>
        </w:rPr>
      </w:pPr>
      <w:r w:rsidRPr="005F11B0">
        <w:rPr>
          <w:i/>
          <w:szCs w:val="28"/>
        </w:rPr>
        <w:t>9</w:t>
      </w:r>
      <w:r w:rsidRPr="005F11B0">
        <w:rPr>
          <w:i/>
          <w:szCs w:val="28"/>
          <w:vertAlign w:val="superscript"/>
        </w:rPr>
        <w:t>1</w:t>
      </w:r>
      <w:r w:rsidRPr="005F11B0">
        <w:rPr>
          <w:i/>
          <w:szCs w:val="28"/>
        </w:rPr>
        <w:t>.Утвердить на 2018 год распределение субсидии бюджетам муниципальных образований в целях софинансирования расходов на создание в общеобразовательных организациях, расположенных в сельской местности, условий для занятий физической культурой и спортом согласно приложению № 36</w:t>
      </w:r>
      <w:r w:rsidRPr="005F11B0">
        <w:rPr>
          <w:i/>
          <w:szCs w:val="28"/>
          <w:vertAlign w:val="superscript"/>
        </w:rPr>
        <w:t>1</w:t>
      </w:r>
      <w:r w:rsidRPr="005F11B0">
        <w:rPr>
          <w:i/>
          <w:szCs w:val="28"/>
        </w:rPr>
        <w:t xml:space="preserve"> к настоящему Закону.</w:t>
      </w:r>
    </w:p>
    <w:p w:rsidR="00033136" w:rsidRPr="005F11B0" w:rsidRDefault="003E467A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10</w:t>
      </w:r>
      <w:r w:rsidR="00033136" w:rsidRPr="005F11B0">
        <w:rPr>
          <w:szCs w:val="28"/>
        </w:rPr>
        <w:t xml:space="preserve">. Установить, что распределение субсидий местным бюджетам, за исключением установленных </w:t>
      </w:r>
      <w:r w:rsidR="00033136" w:rsidRPr="005F11B0">
        <w:rPr>
          <w:i/>
          <w:szCs w:val="28"/>
        </w:rPr>
        <w:t>частями 5-</w:t>
      </w:r>
      <w:r w:rsidRPr="005F11B0">
        <w:rPr>
          <w:i/>
          <w:szCs w:val="28"/>
        </w:rPr>
        <w:t>9</w:t>
      </w:r>
      <w:r w:rsidR="005477D9" w:rsidRPr="005F11B0">
        <w:rPr>
          <w:i/>
          <w:szCs w:val="28"/>
          <w:vertAlign w:val="superscript"/>
        </w:rPr>
        <w:t>1</w:t>
      </w:r>
      <w:r w:rsidR="00033136" w:rsidRPr="005F11B0">
        <w:rPr>
          <w:szCs w:val="28"/>
        </w:rPr>
        <w:t xml:space="preserve"> настоящей статьи, утверждается Правительством области.</w:t>
      </w:r>
    </w:p>
    <w:p w:rsidR="002B5BB5" w:rsidRPr="005F11B0" w:rsidRDefault="002B5BB5" w:rsidP="002B5BB5">
      <w:pPr>
        <w:pStyle w:val="ConsPlusNormal"/>
        <w:ind w:firstLine="709"/>
        <w:jc w:val="both"/>
        <w:rPr>
          <w:sz w:val="28"/>
          <w:szCs w:val="28"/>
        </w:rPr>
      </w:pPr>
      <w:r w:rsidRPr="005F11B0">
        <w:rPr>
          <w:sz w:val="28"/>
          <w:szCs w:val="28"/>
        </w:rPr>
        <w:t xml:space="preserve">11. Утвердить объем дотации на поддержку мер по обеспечению сбалансированности местных бюджетов на 2018 год в сумме                   </w:t>
      </w:r>
      <w:r w:rsidR="004E6EAB" w:rsidRPr="005F11B0">
        <w:rPr>
          <w:i/>
          <w:sz w:val="28"/>
          <w:szCs w:val="28"/>
        </w:rPr>
        <w:t xml:space="preserve">5744428,0 </w:t>
      </w:r>
      <w:r w:rsidRPr="005F11B0">
        <w:rPr>
          <w:i/>
          <w:sz w:val="28"/>
          <w:szCs w:val="28"/>
        </w:rPr>
        <w:t>тыс.рублей</w:t>
      </w:r>
      <w:r w:rsidRPr="005F11B0">
        <w:rPr>
          <w:sz w:val="28"/>
          <w:szCs w:val="28"/>
        </w:rPr>
        <w:t xml:space="preserve">, на 2019 год в сумме </w:t>
      </w:r>
      <w:r w:rsidR="005477D9" w:rsidRPr="005F11B0">
        <w:rPr>
          <w:i/>
          <w:sz w:val="28"/>
          <w:szCs w:val="28"/>
        </w:rPr>
        <w:t>6113691,5</w:t>
      </w:r>
      <w:r w:rsidRPr="005F11B0">
        <w:rPr>
          <w:sz w:val="28"/>
          <w:szCs w:val="28"/>
        </w:rPr>
        <w:t xml:space="preserve">тыс.рублей, на                        2020 год в сумме </w:t>
      </w:r>
      <w:r w:rsidR="005477D9" w:rsidRPr="005F11B0">
        <w:rPr>
          <w:i/>
          <w:sz w:val="28"/>
          <w:szCs w:val="28"/>
        </w:rPr>
        <w:t xml:space="preserve">6938086,3 </w:t>
      </w:r>
      <w:r w:rsidRPr="005F11B0">
        <w:rPr>
          <w:i/>
          <w:sz w:val="28"/>
          <w:szCs w:val="28"/>
        </w:rPr>
        <w:t>тыс.рублей</w:t>
      </w:r>
      <w:r w:rsidRPr="005F11B0">
        <w:rPr>
          <w:sz w:val="28"/>
          <w:szCs w:val="28"/>
        </w:rPr>
        <w:t>.</w:t>
      </w:r>
    </w:p>
    <w:p w:rsidR="002B5BB5" w:rsidRPr="005F11B0" w:rsidRDefault="002B5BB5" w:rsidP="002B5BB5">
      <w:pPr>
        <w:pStyle w:val="ConsPlusNormal"/>
        <w:ind w:firstLine="709"/>
        <w:jc w:val="both"/>
        <w:rPr>
          <w:sz w:val="28"/>
          <w:szCs w:val="28"/>
        </w:rPr>
      </w:pPr>
      <w:r w:rsidRPr="005F11B0">
        <w:rPr>
          <w:sz w:val="28"/>
          <w:szCs w:val="28"/>
        </w:rPr>
        <w:t xml:space="preserve">Утвердить долю дотаций на поддержку мер по обеспечению сбалансированности местных бюджетов на 2018 год, распределение которой утверждается законом области об областном бюджете на очередной финансовый год и плановый период, </w:t>
      </w:r>
      <w:r w:rsidRPr="005F11B0">
        <w:rPr>
          <w:i/>
          <w:sz w:val="28"/>
          <w:szCs w:val="28"/>
        </w:rPr>
        <w:t xml:space="preserve">в размере </w:t>
      </w:r>
      <w:r w:rsidR="004E6EAB" w:rsidRPr="005F11B0">
        <w:rPr>
          <w:i/>
          <w:sz w:val="28"/>
          <w:szCs w:val="28"/>
        </w:rPr>
        <w:t>69,0685</w:t>
      </w:r>
      <w:r w:rsidR="00342A7C" w:rsidRPr="005F11B0">
        <w:rPr>
          <w:i/>
          <w:sz w:val="28"/>
          <w:szCs w:val="28"/>
        </w:rPr>
        <w:t xml:space="preserve"> </w:t>
      </w:r>
      <w:r w:rsidRPr="005F11B0">
        <w:rPr>
          <w:i/>
          <w:sz w:val="28"/>
          <w:szCs w:val="28"/>
        </w:rPr>
        <w:t>процента</w:t>
      </w:r>
      <w:r w:rsidRPr="005F11B0">
        <w:rPr>
          <w:sz w:val="28"/>
          <w:szCs w:val="28"/>
        </w:rPr>
        <w:t xml:space="preserve"> и долю дотаций на поддержку мер по обеспечению сбалансированности местных бюджетов на 2018 год, распределение которой утверждается Правительством области, </w:t>
      </w:r>
      <w:r w:rsidRPr="005F11B0">
        <w:rPr>
          <w:i/>
          <w:sz w:val="28"/>
          <w:szCs w:val="28"/>
        </w:rPr>
        <w:t xml:space="preserve">в размере </w:t>
      </w:r>
      <w:r w:rsidR="004E6EAB" w:rsidRPr="005F11B0">
        <w:rPr>
          <w:i/>
          <w:sz w:val="28"/>
          <w:szCs w:val="28"/>
        </w:rPr>
        <w:t xml:space="preserve">30,9315 </w:t>
      </w:r>
      <w:r w:rsidRPr="005F11B0">
        <w:rPr>
          <w:i/>
          <w:sz w:val="28"/>
          <w:szCs w:val="28"/>
        </w:rPr>
        <w:t>процента</w:t>
      </w:r>
      <w:r w:rsidRPr="005F11B0">
        <w:rPr>
          <w:sz w:val="28"/>
          <w:szCs w:val="28"/>
        </w:rPr>
        <w:t>.</w:t>
      </w:r>
    </w:p>
    <w:p w:rsidR="002B5BB5" w:rsidRPr="005F11B0" w:rsidRDefault="002B5BB5" w:rsidP="002B5BB5">
      <w:pPr>
        <w:pStyle w:val="ConsPlusNormal"/>
        <w:ind w:firstLine="709"/>
        <w:jc w:val="both"/>
        <w:rPr>
          <w:sz w:val="28"/>
          <w:szCs w:val="28"/>
        </w:rPr>
      </w:pPr>
      <w:r w:rsidRPr="005F11B0">
        <w:rPr>
          <w:sz w:val="28"/>
          <w:szCs w:val="28"/>
        </w:rPr>
        <w:t>Утвердить распределение между муниципальными районами и городскими округами первой части дотации на поддержку мер по обеспечению сбалансированности местных бюджетов на 2018 год и плановый период 2019 и 2020 годов согласно приложению № 37 к настоящему Закону.</w:t>
      </w:r>
    </w:p>
    <w:p w:rsidR="00033136" w:rsidRPr="005F11B0" w:rsidRDefault="00033136" w:rsidP="00033136">
      <w:pPr>
        <w:pStyle w:val="ConsPlusNormal"/>
        <w:ind w:firstLine="709"/>
        <w:jc w:val="both"/>
        <w:rPr>
          <w:sz w:val="28"/>
          <w:szCs w:val="28"/>
        </w:rPr>
      </w:pPr>
      <w:r w:rsidRPr="005F11B0">
        <w:rPr>
          <w:sz w:val="28"/>
          <w:szCs w:val="28"/>
        </w:rPr>
        <w:t>1</w:t>
      </w:r>
      <w:r w:rsidR="002B5BB5" w:rsidRPr="005F11B0">
        <w:rPr>
          <w:sz w:val="28"/>
          <w:szCs w:val="28"/>
        </w:rPr>
        <w:t>2</w:t>
      </w:r>
      <w:r w:rsidRPr="005F11B0">
        <w:rPr>
          <w:sz w:val="28"/>
          <w:szCs w:val="28"/>
        </w:rPr>
        <w:t>. Утвердить объем дотаци</w:t>
      </w:r>
      <w:r w:rsidR="002B5BB5" w:rsidRPr="005F11B0">
        <w:rPr>
          <w:sz w:val="28"/>
          <w:szCs w:val="28"/>
        </w:rPr>
        <w:t>и</w:t>
      </w:r>
      <w:r w:rsidRPr="005F11B0">
        <w:rPr>
          <w:sz w:val="28"/>
          <w:szCs w:val="28"/>
        </w:rPr>
        <w:t xml:space="preserve"> на поощрение достижения наилучших значений показателей деятельности органов местного самоуправления </w:t>
      </w:r>
      <w:r w:rsidRPr="005F11B0">
        <w:rPr>
          <w:sz w:val="28"/>
          <w:szCs w:val="28"/>
        </w:rPr>
        <w:lastRenderedPageBreak/>
        <w:t>муниципальных районов и городских округов на 2020 год в сумме 10359,5 тыс.рублей.</w:t>
      </w:r>
    </w:p>
    <w:p w:rsidR="00033136" w:rsidRPr="005F11B0" w:rsidRDefault="00033136" w:rsidP="00033136">
      <w:pPr>
        <w:pStyle w:val="ConsPlusNormal"/>
        <w:ind w:firstLine="709"/>
        <w:jc w:val="both"/>
        <w:rPr>
          <w:sz w:val="28"/>
          <w:szCs w:val="28"/>
        </w:rPr>
      </w:pPr>
      <w:r w:rsidRPr="005F11B0">
        <w:rPr>
          <w:sz w:val="28"/>
          <w:szCs w:val="28"/>
        </w:rPr>
        <w:t>Распределение между муни</w:t>
      </w:r>
      <w:r w:rsidR="002B5BB5" w:rsidRPr="005F11B0">
        <w:rPr>
          <w:sz w:val="28"/>
          <w:szCs w:val="28"/>
        </w:rPr>
        <w:t>ципальными образованиями дотации</w:t>
      </w:r>
      <w:r w:rsidRPr="005F11B0">
        <w:rPr>
          <w:sz w:val="28"/>
          <w:szCs w:val="28"/>
        </w:rPr>
        <w:t xml:space="preserve"> на поощрение достижения наилучших значений показателей деятельности органов местного самоуправления муниципальных районов и городских округов осуществляется в порядке, определенном Законом Амурской области </w:t>
      </w:r>
      <w:r w:rsidR="005412BB" w:rsidRPr="005F11B0">
        <w:rPr>
          <w:sz w:val="28"/>
          <w:szCs w:val="28"/>
        </w:rPr>
        <w:t xml:space="preserve">от 11.10.2011 № 529-ОЗ </w:t>
      </w:r>
      <w:r w:rsidRPr="005F11B0">
        <w:rPr>
          <w:sz w:val="28"/>
          <w:szCs w:val="28"/>
        </w:rPr>
        <w:t>«О межбюджетных отношениях в Амурской области».</w:t>
      </w:r>
    </w:p>
    <w:p w:rsidR="00033136" w:rsidRPr="005F11B0" w:rsidRDefault="00033136" w:rsidP="00033136">
      <w:pPr>
        <w:pStyle w:val="ConsPlusNormal"/>
        <w:ind w:firstLine="709"/>
        <w:jc w:val="both"/>
        <w:rPr>
          <w:sz w:val="28"/>
          <w:szCs w:val="28"/>
        </w:rPr>
      </w:pPr>
      <w:r w:rsidRPr="005F11B0">
        <w:rPr>
          <w:sz w:val="28"/>
          <w:szCs w:val="28"/>
        </w:rPr>
        <w:t>1</w:t>
      </w:r>
      <w:r w:rsidR="002B5BB5" w:rsidRPr="005F11B0">
        <w:rPr>
          <w:sz w:val="28"/>
          <w:szCs w:val="28"/>
        </w:rPr>
        <w:t>3</w:t>
      </w:r>
      <w:r w:rsidRPr="005F11B0">
        <w:rPr>
          <w:sz w:val="28"/>
          <w:szCs w:val="28"/>
        </w:rPr>
        <w:t>. Утвердить объем дотации на стимулирование укрупнения муниципальных образований</w:t>
      </w:r>
      <w:r w:rsidR="005412BB" w:rsidRPr="005F11B0">
        <w:rPr>
          <w:sz w:val="28"/>
          <w:szCs w:val="28"/>
        </w:rPr>
        <w:t xml:space="preserve"> на 2018 год в сумме 7592,1 тыс.рублей</w:t>
      </w:r>
      <w:r w:rsidRPr="005F11B0">
        <w:rPr>
          <w:sz w:val="28"/>
          <w:szCs w:val="28"/>
        </w:rPr>
        <w:t>.</w:t>
      </w:r>
    </w:p>
    <w:p w:rsidR="00033136" w:rsidRPr="005F11B0" w:rsidRDefault="00033136" w:rsidP="00033136">
      <w:pPr>
        <w:pStyle w:val="ConsPlusNormal"/>
        <w:ind w:firstLine="709"/>
        <w:jc w:val="both"/>
        <w:rPr>
          <w:sz w:val="28"/>
          <w:szCs w:val="28"/>
        </w:rPr>
      </w:pPr>
      <w:r w:rsidRPr="005F11B0">
        <w:rPr>
          <w:sz w:val="28"/>
          <w:szCs w:val="28"/>
        </w:rPr>
        <w:t>Утвердить распределение дотации на стимулирование укрупнения муниципальных образований на 2018 год согласно приложению № 3</w:t>
      </w:r>
      <w:r w:rsidR="005412BB" w:rsidRPr="005F11B0">
        <w:rPr>
          <w:sz w:val="28"/>
          <w:szCs w:val="28"/>
        </w:rPr>
        <w:t>8</w:t>
      </w:r>
      <w:r w:rsidRPr="005F11B0">
        <w:rPr>
          <w:sz w:val="28"/>
          <w:szCs w:val="28"/>
        </w:rPr>
        <w:t xml:space="preserve"> к настоящему Закону.</w:t>
      </w:r>
    </w:p>
    <w:p w:rsidR="005F11B0" w:rsidRPr="005F11B0" w:rsidRDefault="005F11B0" w:rsidP="00033136">
      <w:pPr>
        <w:pStyle w:val="ConsPlusNormal"/>
        <w:ind w:firstLine="709"/>
        <w:jc w:val="both"/>
        <w:rPr>
          <w:sz w:val="28"/>
          <w:szCs w:val="28"/>
        </w:rPr>
      </w:pPr>
      <w:r w:rsidRPr="005F11B0">
        <w:rPr>
          <w:sz w:val="28"/>
          <w:szCs w:val="28"/>
        </w:rPr>
        <w:t>Пункт 13</w:t>
      </w:r>
      <w:r w:rsidRPr="005F11B0">
        <w:rPr>
          <w:sz w:val="28"/>
          <w:szCs w:val="28"/>
          <w:vertAlign w:val="superscript"/>
        </w:rPr>
        <w:t>1</w:t>
      </w:r>
      <w:r w:rsidRPr="005F11B0">
        <w:rPr>
          <w:sz w:val="28"/>
          <w:szCs w:val="28"/>
        </w:rPr>
        <w:t xml:space="preserve"> введен Законом Амурской области от </w:t>
      </w:r>
      <w:r w:rsidRPr="005F11B0">
        <w:rPr>
          <w:rStyle w:val="FontStyle15"/>
          <w:b w:val="0"/>
          <w:sz w:val="28"/>
          <w:szCs w:val="28"/>
        </w:rPr>
        <w:t>24.08.2018 № 231-ОЗ</w:t>
      </w:r>
    </w:p>
    <w:p w:rsidR="004E6EAB" w:rsidRPr="005F11B0" w:rsidRDefault="004E6EAB" w:rsidP="004E6EAB">
      <w:pPr>
        <w:autoSpaceDE w:val="0"/>
        <w:autoSpaceDN w:val="0"/>
        <w:adjustRightInd w:val="0"/>
        <w:ind w:firstLine="709"/>
        <w:jc w:val="both"/>
        <w:outlineLvl w:val="0"/>
        <w:rPr>
          <w:i/>
          <w:szCs w:val="28"/>
        </w:rPr>
      </w:pPr>
      <w:r w:rsidRPr="005F11B0">
        <w:rPr>
          <w:i/>
          <w:szCs w:val="28"/>
        </w:rPr>
        <w:t>13</w:t>
      </w:r>
      <w:r w:rsidRPr="005F11B0">
        <w:rPr>
          <w:i/>
          <w:szCs w:val="28"/>
          <w:vertAlign w:val="superscript"/>
        </w:rPr>
        <w:t>1</w:t>
      </w:r>
      <w:r w:rsidRPr="005F11B0">
        <w:rPr>
          <w:i/>
          <w:szCs w:val="28"/>
        </w:rPr>
        <w:t xml:space="preserve">. Установить, что иные межбюджетные трансферты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предоставляются при наличии у муниципальных образований объектов, включенных в план социального развития центров экономического роста Амурской области. </w:t>
      </w:r>
    </w:p>
    <w:p w:rsidR="004E6EAB" w:rsidRPr="005F11B0" w:rsidRDefault="004E6EAB" w:rsidP="004E6EAB">
      <w:pPr>
        <w:autoSpaceDE w:val="0"/>
        <w:autoSpaceDN w:val="0"/>
        <w:adjustRightInd w:val="0"/>
        <w:ind w:firstLine="709"/>
        <w:jc w:val="both"/>
        <w:rPr>
          <w:i/>
          <w:szCs w:val="28"/>
        </w:rPr>
      </w:pPr>
      <w:r w:rsidRPr="005F11B0">
        <w:rPr>
          <w:i/>
          <w:szCs w:val="28"/>
        </w:rPr>
        <w:t xml:space="preserve">Иные межбюджетные трансферты, поступающие из областного бюджета, отражаются в доходах и расходах бюджетов муниципальных образований по соответствующим кодам бюджетной </w:t>
      </w:r>
      <w:hyperlink r:id="rId12" w:history="1">
        <w:r w:rsidRPr="005F11B0">
          <w:rPr>
            <w:i/>
            <w:szCs w:val="28"/>
          </w:rPr>
          <w:t>классификации</w:t>
        </w:r>
      </w:hyperlink>
      <w:r w:rsidRPr="005F11B0">
        <w:rPr>
          <w:i/>
          <w:szCs w:val="28"/>
        </w:rPr>
        <w:t xml:space="preserve"> Российской Федерации.</w:t>
      </w:r>
    </w:p>
    <w:p w:rsidR="004E6EAB" w:rsidRPr="005F11B0" w:rsidRDefault="004E6EAB" w:rsidP="004E6EAB">
      <w:pPr>
        <w:pStyle w:val="ConsPlusNormal"/>
        <w:ind w:firstLine="709"/>
        <w:jc w:val="both"/>
        <w:rPr>
          <w:i/>
          <w:sz w:val="28"/>
          <w:szCs w:val="28"/>
        </w:rPr>
      </w:pPr>
      <w:r w:rsidRPr="005F11B0">
        <w:rPr>
          <w:i/>
          <w:sz w:val="28"/>
          <w:szCs w:val="28"/>
        </w:rPr>
        <w:t>Порядок предоставления иных межбюджетных трансфертов и их распределение утверждаются Правительством области.</w:t>
      </w:r>
    </w:p>
    <w:p w:rsidR="005412BB" w:rsidRPr="005F11B0" w:rsidRDefault="005412BB" w:rsidP="00033136">
      <w:pPr>
        <w:pStyle w:val="ConsPlusNormal"/>
        <w:ind w:firstLine="709"/>
        <w:jc w:val="both"/>
        <w:rPr>
          <w:sz w:val="28"/>
          <w:szCs w:val="28"/>
        </w:rPr>
      </w:pPr>
      <w:r w:rsidRPr="005F11B0">
        <w:rPr>
          <w:sz w:val="28"/>
          <w:szCs w:val="28"/>
        </w:rPr>
        <w:t>14. Остатки средств областного бюджета в объеме, не превышающем сумму остатков неиспользованных в отчетном финансовом году бюджетных ассигнований на предоставление из областного бюджета местным бюджетам субсидий, субвенций и иных межбюджетных трансфертов, имеющих целевое назначение, предоставление которых в отчетном финансовом году осуществлялось в пределах суммы, необходимой для оплаты денежных обязательств получателей средств местного бюджета, источником финансового обеспечения которых являлись указанные межбюджетные трансферты (далее – денежные обязательства), направляются на увеличение бюджетных ассигнований на указанные цели в случае принятия до 01.03.2018 главными распорядителями средств областного бюджета решений о наличии потребности в них в текущем финансовом году на основании представленных им не позднее 15.02.2018 главными администраторами доходов местных бюджетов отчетов о расходах местных бюджетов на исполнение денежных обязательств с приложением к ним копий документов, подтверждающих наличие неисполненных денежных обязательств.</w:t>
      </w:r>
    </w:p>
    <w:p w:rsidR="00033136" w:rsidRPr="005F11B0" w:rsidRDefault="00033136" w:rsidP="00033136">
      <w:pPr>
        <w:pStyle w:val="ConsPlusNormal"/>
        <w:ind w:firstLine="709"/>
        <w:jc w:val="both"/>
        <w:rPr>
          <w:sz w:val="28"/>
          <w:szCs w:val="28"/>
        </w:rPr>
      </w:pPr>
      <w:r w:rsidRPr="005F11B0">
        <w:rPr>
          <w:sz w:val="28"/>
          <w:szCs w:val="28"/>
        </w:rPr>
        <w:t>1</w:t>
      </w:r>
      <w:r w:rsidR="005412BB" w:rsidRPr="005F11B0">
        <w:rPr>
          <w:sz w:val="28"/>
          <w:szCs w:val="28"/>
        </w:rPr>
        <w:t>5</w:t>
      </w:r>
      <w:r w:rsidRPr="005F11B0">
        <w:rPr>
          <w:sz w:val="28"/>
          <w:szCs w:val="28"/>
        </w:rPr>
        <w:t xml:space="preserve">. Установить, что главные распорядители средств областного бюджета принимают решения об осуществлении территориальными  органами Федерального казначейства полномочий получателя средств  </w:t>
      </w:r>
      <w:r w:rsidRPr="005F11B0">
        <w:rPr>
          <w:sz w:val="28"/>
          <w:szCs w:val="28"/>
        </w:rPr>
        <w:lastRenderedPageBreak/>
        <w:t>областного бюджета по перечислению в местные бюджеты  межбюджетных  трансфертов, имеющих целевое назначение, включенных в  перечень, утвержденный Правительством области,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трансферты.</w:t>
      </w:r>
    </w:p>
    <w:p w:rsidR="00033136" w:rsidRPr="005F11B0" w:rsidRDefault="00033136" w:rsidP="00033136">
      <w:pPr>
        <w:pStyle w:val="ConsPlusNormal"/>
        <w:ind w:firstLine="709"/>
        <w:jc w:val="both"/>
        <w:rPr>
          <w:sz w:val="28"/>
          <w:szCs w:val="28"/>
        </w:rPr>
      </w:pPr>
    </w:p>
    <w:p w:rsidR="00FC1667" w:rsidRPr="005F11B0" w:rsidRDefault="00033136" w:rsidP="005412BB">
      <w:pPr>
        <w:spacing w:line="240" w:lineRule="exact"/>
        <w:ind w:firstLine="720"/>
        <w:jc w:val="both"/>
        <w:rPr>
          <w:b/>
          <w:szCs w:val="28"/>
        </w:rPr>
      </w:pPr>
      <w:r w:rsidRPr="005F11B0">
        <w:rPr>
          <w:b/>
          <w:szCs w:val="28"/>
        </w:rPr>
        <w:t xml:space="preserve">Статья 13. Изменение условий реструктуризации </w:t>
      </w:r>
      <w:r w:rsidR="00FC1667" w:rsidRPr="005F11B0">
        <w:rPr>
          <w:b/>
          <w:szCs w:val="28"/>
        </w:rPr>
        <w:t xml:space="preserve">обязательств </w:t>
      </w:r>
    </w:p>
    <w:p w:rsidR="00FC1667" w:rsidRPr="005F11B0" w:rsidRDefault="00FC1667" w:rsidP="005412BB">
      <w:pPr>
        <w:spacing w:line="240" w:lineRule="exact"/>
        <w:ind w:firstLine="720"/>
        <w:jc w:val="both"/>
        <w:rPr>
          <w:b/>
          <w:szCs w:val="28"/>
        </w:rPr>
      </w:pPr>
      <w:r w:rsidRPr="005F11B0">
        <w:rPr>
          <w:b/>
          <w:szCs w:val="28"/>
        </w:rPr>
        <w:t xml:space="preserve">                  (задолженности)</w:t>
      </w:r>
      <w:r w:rsidR="00033136" w:rsidRPr="005F11B0">
        <w:rPr>
          <w:b/>
          <w:szCs w:val="28"/>
        </w:rPr>
        <w:t xml:space="preserve"> городских округов и муниципальных </w:t>
      </w:r>
    </w:p>
    <w:p w:rsidR="00FC1667" w:rsidRPr="005F11B0" w:rsidRDefault="00033136" w:rsidP="005412BB">
      <w:pPr>
        <w:spacing w:line="240" w:lineRule="exact"/>
        <w:ind w:firstLine="720"/>
        <w:jc w:val="both"/>
        <w:rPr>
          <w:b/>
          <w:szCs w:val="28"/>
        </w:rPr>
      </w:pPr>
      <w:r w:rsidRPr="005F11B0">
        <w:rPr>
          <w:b/>
          <w:szCs w:val="28"/>
        </w:rPr>
        <w:t xml:space="preserve">районов по бюджетным кредитам перед областным </w:t>
      </w:r>
    </w:p>
    <w:p w:rsidR="00033136" w:rsidRPr="005F11B0" w:rsidRDefault="00033136" w:rsidP="005412BB">
      <w:pPr>
        <w:spacing w:line="240" w:lineRule="exact"/>
        <w:ind w:firstLine="720"/>
        <w:jc w:val="both"/>
        <w:rPr>
          <w:b/>
          <w:szCs w:val="28"/>
        </w:rPr>
      </w:pPr>
      <w:r w:rsidRPr="005F11B0">
        <w:rPr>
          <w:b/>
          <w:szCs w:val="28"/>
        </w:rPr>
        <w:t>бюджетом</w:t>
      </w:r>
    </w:p>
    <w:p w:rsidR="00033136" w:rsidRPr="005F11B0" w:rsidRDefault="00033136" w:rsidP="00033136">
      <w:pPr>
        <w:ind w:left="1276" w:hanging="1276"/>
        <w:jc w:val="both"/>
        <w:rPr>
          <w:szCs w:val="28"/>
        </w:rPr>
      </w:pP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1. Изменить предусмотренное пунктом 2 </w:t>
      </w:r>
      <w:r w:rsidR="00FC1667" w:rsidRPr="005F11B0">
        <w:rPr>
          <w:szCs w:val="28"/>
        </w:rPr>
        <w:t xml:space="preserve">части </w:t>
      </w:r>
      <w:r w:rsidRPr="005F11B0">
        <w:rPr>
          <w:szCs w:val="28"/>
        </w:rPr>
        <w:t xml:space="preserve">3 статьи 13 Закона Амурской области от 16.12.2013 № 298-ОЗ «Об областном бюджете на 2014 год и плановый период 2015 и 2016 годов» условие </w:t>
      </w:r>
      <w:r w:rsidR="00FC1667" w:rsidRPr="005F11B0">
        <w:rPr>
          <w:szCs w:val="28"/>
        </w:rPr>
        <w:t xml:space="preserve">реструктуризации обязательств (задолженности) </w:t>
      </w:r>
      <w:r w:rsidRPr="005F11B0">
        <w:rPr>
          <w:szCs w:val="28"/>
        </w:rPr>
        <w:t xml:space="preserve">городских округов и муниципальных районов по бюджетным кредитам, предоставленным из областного бюджета на частичное покрытие дефицита местных бюджетов, установив, что погашение </w:t>
      </w:r>
      <w:r w:rsidR="00FC1667" w:rsidRPr="005F11B0">
        <w:rPr>
          <w:szCs w:val="28"/>
        </w:rPr>
        <w:t xml:space="preserve">реструктурированной задолженности по состоянию на 01.01.2018 </w:t>
      </w:r>
      <w:r w:rsidRPr="005F11B0">
        <w:rPr>
          <w:szCs w:val="28"/>
        </w:rPr>
        <w:t>осуществляется  путем предоставления отсрочки исполнения обязательств с возможностью ее полного (частичного) досрочного погашения: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по бюджетным кредитам, предоставленным в 2011 году, – до 01.12.2021;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по бюджетным кредитам, предоставленным в 2012 году, – до 20.10.2022;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по бюджетным кредитам, предоставленным в 2013 году, – до 01.11.2023.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2. Изменить предусмотренное пунктом 2 </w:t>
      </w:r>
      <w:r w:rsidR="00FC1667" w:rsidRPr="005F11B0">
        <w:rPr>
          <w:szCs w:val="28"/>
        </w:rPr>
        <w:t>части</w:t>
      </w:r>
      <w:r w:rsidRPr="005F11B0">
        <w:rPr>
          <w:szCs w:val="28"/>
        </w:rPr>
        <w:t xml:space="preserve"> 3 статьи 12</w:t>
      </w:r>
      <w:r w:rsidRPr="005F11B0">
        <w:rPr>
          <w:szCs w:val="28"/>
          <w:vertAlign w:val="superscript"/>
        </w:rPr>
        <w:t>1</w:t>
      </w:r>
      <w:r w:rsidRPr="005F11B0">
        <w:rPr>
          <w:szCs w:val="28"/>
        </w:rPr>
        <w:t xml:space="preserve"> Закона Амурской области от 10.12.2014 № 458-ОЗ «Об областном бюджете на 2015  год и плановый период 2016 и 2017 годов» условие реструктуризации </w:t>
      </w:r>
      <w:r w:rsidR="00FD1518" w:rsidRPr="005F11B0">
        <w:rPr>
          <w:szCs w:val="28"/>
        </w:rPr>
        <w:t>обязательств (</w:t>
      </w:r>
      <w:r w:rsidRPr="005F11B0">
        <w:rPr>
          <w:szCs w:val="28"/>
        </w:rPr>
        <w:t>задолженности</w:t>
      </w:r>
      <w:r w:rsidR="00FD1518" w:rsidRPr="005F11B0">
        <w:rPr>
          <w:szCs w:val="28"/>
        </w:rPr>
        <w:t>)</w:t>
      </w:r>
      <w:r w:rsidRPr="005F11B0">
        <w:rPr>
          <w:szCs w:val="28"/>
        </w:rPr>
        <w:t xml:space="preserve"> городских округов и муниципальных районов по бюджетным кредитам, предоставленным из областного бюджета на частичное покрытие дефицита местных бюджетов в 2014 году, и бюджетным кредитам, предоставленным городским округам и муниципальным районам для осуществления мероприятий, связанных с ликвидацией последствий стихийных бедствий, установив, что погашение </w:t>
      </w:r>
      <w:r w:rsidR="00FD1518" w:rsidRPr="005F11B0">
        <w:rPr>
          <w:szCs w:val="28"/>
        </w:rPr>
        <w:t xml:space="preserve">реструктурированной задолженности по состоянию на 01.01.2018 </w:t>
      </w:r>
      <w:r w:rsidRPr="005F11B0">
        <w:rPr>
          <w:szCs w:val="28"/>
        </w:rPr>
        <w:t>осуществляется путем предоставления отсрочки исполнения обязательств с возможностью ее полного (частичного) досрочного погашения: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 xml:space="preserve">по бюджетным кредитам, предоставленным из областного бюджета для осуществления мероприятий, связанных с ликвидацией последствий стихийных бедствий, – до 01.09.2023; 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по бюджетным кредитам, предоставленным из областного бюджета на частичное покрытие дефицита местных бюджетов в 2014 году, – до 20.09.2024.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lastRenderedPageBreak/>
        <w:t xml:space="preserve">3. Изменить предусмотренное пунктом 2 </w:t>
      </w:r>
      <w:r w:rsidR="00FD1518" w:rsidRPr="005F11B0">
        <w:rPr>
          <w:szCs w:val="28"/>
        </w:rPr>
        <w:t xml:space="preserve">части </w:t>
      </w:r>
      <w:r w:rsidRPr="005F11B0">
        <w:rPr>
          <w:szCs w:val="28"/>
        </w:rPr>
        <w:t>3 статьи 11</w:t>
      </w:r>
      <w:r w:rsidRPr="005F11B0">
        <w:rPr>
          <w:szCs w:val="28"/>
          <w:vertAlign w:val="superscript"/>
        </w:rPr>
        <w:t>1</w:t>
      </w:r>
      <w:r w:rsidRPr="005F11B0">
        <w:rPr>
          <w:szCs w:val="28"/>
        </w:rPr>
        <w:t xml:space="preserve"> Закона Амурской области от 14.12.2015 № 619-ОЗ «Об областном бюджете на 2016 год» условие реструктуризации не реструктуризированной в 2015 году задолженности городских округов и муниципальных районов по бюджетным кредитам, предоставленным из областного бюджета для осуществления мероприятий, связанных с ликвидацией последствий стихийных бедствий, а также выделенных в 2014 году на частичное покрытие дефицита местных бюджетов, установив, что погашение </w:t>
      </w:r>
      <w:r w:rsidR="00FD1518" w:rsidRPr="005F11B0">
        <w:rPr>
          <w:szCs w:val="28"/>
        </w:rPr>
        <w:t xml:space="preserve">реструктурированной задолженности по состоянию на 01.01.2018 </w:t>
      </w:r>
      <w:r w:rsidRPr="005F11B0">
        <w:rPr>
          <w:szCs w:val="28"/>
        </w:rPr>
        <w:t>осуществляется путем предоставления отсрочки исполнения обязательств с возможностью ее полного (частичного) досрочного погашения: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 xml:space="preserve">по бюджетным кредитам, предоставленным из областного бюджета для осуществления мероприятий, связанных с ликвидацией последствий стихийных бедствий, – до 01.09.2023; 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по бюджетным кредитам, предоставленным из областного бюджета на частичное покрытие дефицита местных бюджетов в 2014 году, – до 20.09.2024.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D1518" w:rsidRPr="005F11B0" w:rsidRDefault="00033136" w:rsidP="00FD1518">
      <w:pPr>
        <w:autoSpaceDE w:val="0"/>
        <w:autoSpaceDN w:val="0"/>
        <w:adjustRightInd w:val="0"/>
        <w:spacing w:line="240" w:lineRule="exact"/>
        <w:ind w:firstLine="720"/>
        <w:jc w:val="both"/>
        <w:outlineLvl w:val="0"/>
        <w:rPr>
          <w:b/>
          <w:szCs w:val="28"/>
        </w:rPr>
      </w:pPr>
      <w:r w:rsidRPr="005F11B0">
        <w:rPr>
          <w:b/>
          <w:szCs w:val="28"/>
        </w:rPr>
        <w:t xml:space="preserve">Статья 14. Реструктуризация </w:t>
      </w:r>
      <w:r w:rsidR="00FD1518" w:rsidRPr="005F11B0">
        <w:rPr>
          <w:b/>
          <w:szCs w:val="28"/>
        </w:rPr>
        <w:t>обязательств (</w:t>
      </w:r>
      <w:r w:rsidRPr="005F11B0">
        <w:rPr>
          <w:b/>
          <w:szCs w:val="28"/>
        </w:rPr>
        <w:t>задолженности</w:t>
      </w:r>
      <w:r w:rsidR="00FD1518" w:rsidRPr="005F11B0">
        <w:rPr>
          <w:b/>
          <w:szCs w:val="28"/>
        </w:rPr>
        <w:t>)</w:t>
      </w:r>
    </w:p>
    <w:p w:rsidR="00FD1518" w:rsidRPr="005F11B0" w:rsidRDefault="00033136" w:rsidP="00FD1518">
      <w:pPr>
        <w:autoSpaceDE w:val="0"/>
        <w:autoSpaceDN w:val="0"/>
        <w:adjustRightInd w:val="0"/>
        <w:spacing w:line="240" w:lineRule="exact"/>
        <w:ind w:firstLine="720"/>
        <w:jc w:val="both"/>
        <w:outlineLvl w:val="0"/>
        <w:rPr>
          <w:b/>
          <w:szCs w:val="28"/>
        </w:rPr>
      </w:pPr>
      <w:r w:rsidRPr="005F11B0">
        <w:rPr>
          <w:b/>
          <w:szCs w:val="28"/>
        </w:rPr>
        <w:t>городских округов и муниципальных районов по</w:t>
      </w:r>
    </w:p>
    <w:p w:rsidR="00FD1518" w:rsidRPr="005F11B0" w:rsidRDefault="00033136" w:rsidP="00FD1518">
      <w:pPr>
        <w:autoSpaceDE w:val="0"/>
        <w:autoSpaceDN w:val="0"/>
        <w:adjustRightInd w:val="0"/>
        <w:spacing w:line="240" w:lineRule="exact"/>
        <w:ind w:firstLine="720"/>
        <w:jc w:val="both"/>
        <w:outlineLvl w:val="0"/>
        <w:rPr>
          <w:b/>
          <w:szCs w:val="28"/>
        </w:rPr>
      </w:pPr>
      <w:r w:rsidRPr="005F11B0">
        <w:rPr>
          <w:b/>
          <w:szCs w:val="28"/>
        </w:rPr>
        <w:t>бюджетным кредитам, предоставленным из областного</w:t>
      </w:r>
    </w:p>
    <w:p w:rsidR="00FD1518" w:rsidRPr="005F11B0" w:rsidRDefault="00033136" w:rsidP="00FD1518">
      <w:pPr>
        <w:autoSpaceDE w:val="0"/>
        <w:autoSpaceDN w:val="0"/>
        <w:adjustRightInd w:val="0"/>
        <w:spacing w:line="240" w:lineRule="exact"/>
        <w:ind w:firstLine="720"/>
        <w:jc w:val="both"/>
        <w:outlineLvl w:val="0"/>
        <w:rPr>
          <w:b/>
          <w:szCs w:val="28"/>
        </w:rPr>
      </w:pPr>
      <w:r w:rsidRPr="005F11B0">
        <w:rPr>
          <w:b/>
          <w:szCs w:val="28"/>
        </w:rPr>
        <w:t xml:space="preserve">бюджета на частичное покрытие дефицита местных </w:t>
      </w:r>
    </w:p>
    <w:p w:rsidR="00033136" w:rsidRPr="005F11B0" w:rsidRDefault="00033136" w:rsidP="00FD1518">
      <w:pPr>
        <w:autoSpaceDE w:val="0"/>
        <w:autoSpaceDN w:val="0"/>
        <w:adjustRightInd w:val="0"/>
        <w:spacing w:line="240" w:lineRule="exact"/>
        <w:ind w:firstLine="720"/>
        <w:jc w:val="both"/>
        <w:outlineLvl w:val="0"/>
        <w:rPr>
          <w:b/>
          <w:szCs w:val="28"/>
        </w:rPr>
      </w:pPr>
      <w:r w:rsidRPr="005F11B0">
        <w:rPr>
          <w:b/>
          <w:szCs w:val="28"/>
        </w:rPr>
        <w:t>бюджетов</w:t>
      </w:r>
    </w:p>
    <w:p w:rsidR="00033136" w:rsidRPr="005F11B0" w:rsidRDefault="00033136" w:rsidP="00033136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D1518" w:rsidRPr="005F11B0" w:rsidRDefault="00FD1518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1. Правительство Амурской области в 2018 году вправе принять решение о проведении реструктуризации обязательств (задолженности) городских округов и муниципальных районов по бюджетным кредитам, предоставленным из областного бюджета в 2016 году на частичное покрытие дефицита местных бюджетов (далее - реструктуризация обязательств (задолженности) муниципальных образований по бюджетным кредитам), путем предоставления рассрочки исполнения обязательств. Порядок проведения реструктуризации обязательств (задолженности) муниципальных образований по бюджетным кредитам устанавливается Правительством области.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2. Реструктуризации подлежит непросроченная задолженность муниципального образования по основному долгу по состоянию на 01.01.2018.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 xml:space="preserve">3. Реструктуризация </w:t>
      </w:r>
      <w:r w:rsidR="00FD1518" w:rsidRPr="005F11B0">
        <w:rPr>
          <w:szCs w:val="28"/>
        </w:rPr>
        <w:t>обязательств (</w:t>
      </w:r>
      <w:r w:rsidRPr="005F11B0">
        <w:rPr>
          <w:szCs w:val="28"/>
        </w:rPr>
        <w:t>задолженности</w:t>
      </w:r>
      <w:r w:rsidR="00FD1518" w:rsidRPr="005F11B0">
        <w:rPr>
          <w:szCs w:val="28"/>
        </w:rPr>
        <w:t>)</w:t>
      </w:r>
      <w:r w:rsidRPr="005F11B0">
        <w:rPr>
          <w:szCs w:val="28"/>
        </w:rPr>
        <w:t xml:space="preserve"> муниципальных образований по бюджетным кредитам осуществляется на следующих условиях: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1) заключение с муниципальными образованиями дополнительных соглашений, предусматривающих реструктуризацию задолженности и график погашения реструктурированной задолженности;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2) погашение реструктурированной задолженности осуществляется равными долями ежегодно с 01.01.2021 до 20.12.2026 с возможностью ее полного (частичного) досрочного погашения;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lastRenderedPageBreak/>
        <w:t>3) взимание за пользование средствами областного бюджета платы, начисляемой на остаток реструктурированной задолженности (далее - проценты за рассрочку), в размере 0,1 процента годовых ежегодно.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4. При нарушении должником графика погашения реструктурированной задолженности и (или) уплаты процентов за рассрочку непогашенная реструктурированная задолженность, проценты за рассрочку подлежат досрочному единовременному погашению.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33136" w:rsidRPr="005F11B0" w:rsidRDefault="00033136" w:rsidP="00033136">
      <w:pPr>
        <w:spacing w:line="240" w:lineRule="exact"/>
        <w:ind w:firstLine="720"/>
        <w:jc w:val="both"/>
        <w:rPr>
          <w:b/>
          <w:szCs w:val="28"/>
        </w:rPr>
      </w:pPr>
      <w:r w:rsidRPr="005F11B0">
        <w:rPr>
          <w:b/>
          <w:szCs w:val="28"/>
        </w:rPr>
        <w:t>Статья 15. Способы урегулирования задолженности</w:t>
      </w:r>
    </w:p>
    <w:p w:rsidR="00033136" w:rsidRPr="005F11B0" w:rsidRDefault="00033136" w:rsidP="00033136">
      <w:pPr>
        <w:spacing w:line="240" w:lineRule="exact"/>
        <w:ind w:left="1440" w:firstLine="720"/>
        <w:jc w:val="both"/>
        <w:rPr>
          <w:b/>
          <w:szCs w:val="28"/>
        </w:rPr>
      </w:pPr>
      <w:r w:rsidRPr="005F11B0">
        <w:rPr>
          <w:b/>
          <w:szCs w:val="28"/>
        </w:rPr>
        <w:t>муниципальных образований области по бюджетным</w:t>
      </w:r>
    </w:p>
    <w:p w:rsidR="00033136" w:rsidRPr="005F11B0" w:rsidRDefault="00033136" w:rsidP="00033136">
      <w:pPr>
        <w:spacing w:line="240" w:lineRule="exact"/>
        <w:ind w:left="1440" w:firstLine="720"/>
        <w:jc w:val="both"/>
        <w:rPr>
          <w:b/>
          <w:szCs w:val="28"/>
        </w:rPr>
      </w:pPr>
      <w:r w:rsidRPr="005F11B0">
        <w:rPr>
          <w:b/>
          <w:szCs w:val="28"/>
        </w:rPr>
        <w:t>кредитам</w:t>
      </w:r>
    </w:p>
    <w:p w:rsidR="00033136" w:rsidRPr="005F11B0" w:rsidRDefault="00033136" w:rsidP="00033136">
      <w:pPr>
        <w:ind w:firstLine="720"/>
        <w:jc w:val="both"/>
        <w:rPr>
          <w:szCs w:val="28"/>
        </w:rPr>
      </w:pPr>
    </w:p>
    <w:p w:rsidR="00033136" w:rsidRPr="005F11B0" w:rsidRDefault="00033136" w:rsidP="00033136">
      <w:pPr>
        <w:ind w:firstLine="720"/>
        <w:jc w:val="both"/>
        <w:rPr>
          <w:szCs w:val="28"/>
        </w:rPr>
      </w:pPr>
      <w:r w:rsidRPr="005F11B0">
        <w:rPr>
          <w:szCs w:val="28"/>
        </w:rPr>
        <w:t>При заключении министерством финансов области мировых соглашений с органами местного самоуправления муниципальных образований области в порядке, установленном статьей 93</w:t>
      </w:r>
      <w:r w:rsidRPr="005F11B0">
        <w:rPr>
          <w:szCs w:val="28"/>
          <w:vertAlign w:val="superscript"/>
        </w:rPr>
        <w:t>2</w:t>
      </w:r>
      <w:r w:rsidRPr="005F11B0">
        <w:rPr>
          <w:szCs w:val="28"/>
        </w:rPr>
        <w:t xml:space="preserve"> Бюджетного кодекса Российской Федерации, способами урегулирования задолженности муниципальных образований области по бюджетным кредитам, предоставленным из областного бюджета, являются предоставление отсрочки, рассрочки исполнения обязательств.</w:t>
      </w:r>
    </w:p>
    <w:p w:rsidR="005F11B0" w:rsidRPr="005F11B0" w:rsidRDefault="005F11B0" w:rsidP="00033136">
      <w:pPr>
        <w:ind w:firstLine="720"/>
        <w:jc w:val="both"/>
        <w:rPr>
          <w:szCs w:val="28"/>
        </w:rPr>
      </w:pPr>
    </w:p>
    <w:p w:rsidR="00033136" w:rsidRPr="005F11B0" w:rsidRDefault="00033136" w:rsidP="00033136">
      <w:pPr>
        <w:spacing w:line="240" w:lineRule="exact"/>
        <w:ind w:firstLine="709"/>
        <w:jc w:val="both"/>
        <w:rPr>
          <w:b/>
          <w:szCs w:val="28"/>
        </w:rPr>
      </w:pPr>
      <w:r w:rsidRPr="005F11B0">
        <w:rPr>
          <w:b/>
          <w:bCs/>
          <w:szCs w:val="28"/>
        </w:rPr>
        <w:t>Статья 16.</w:t>
      </w:r>
      <w:r w:rsidRPr="005F11B0">
        <w:rPr>
          <w:b/>
          <w:szCs w:val="28"/>
        </w:rPr>
        <w:t xml:space="preserve"> Предоставление субсидий юридическим лицам, </w:t>
      </w:r>
    </w:p>
    <w:p w:rsidR="00033136" w:rsidRPr="005F11B0" w:rsidRDefault="00033136" w:rsidP="00033136">
      <w:pPr>
        <w:spacing w:line="240" w:lineRule="exact"/>
        <w:ind w:left="1440" w:firstLine="709"/>
        <w:jc w:val="both"/>
        <w:rPr>
          <w:b/>
          <w:szCs w:val="28"/>
        </w:rPr>
      </w:pPr>
      <w:r w:rsidRPr="005F11B0">
        <w:rPr>
          <w:b/>
          <w:szCs w:val="28"/>
        </w:rPr>
        <w:t xml:space="preserve">индивидуальным предпринимателям и физическим </w:t>
      </w:r>
    </w:p>
    <w:p w:rsidR="00033136" w:rsidRPr="005F11B0" w:rsidRDefault="00033136" w:rsidP="00033136">
      <w:pPr>
        <w:spacing w:line="240" w:lineRule="exact"/>
        <w:ind w:left="1440" w:firstLine="709"/>
        <w:jc w:val="both"/>
        <w:rPr>
          <w:b/>
          <w:szCs w:val="28"/>
        </w:rPr>
      </w:pPr>
      <w:r w:rsidRPr="005F11B0">
        <w:rPr>
          <w:b/>
          <w:szCs w:val="28"/>
        </w:rPr>
        <w:t>лицам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1. Из областного бюджета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</w:t>
      </w:r>
      <w:r w:rsidR="00FD1518" w:rsidRPr="005F11B0">
        <w:rPr>
          <w:szCs w:val="28"/>
        </w:rPr>
        <w:t>,</w:t>
      </w:r>
      <w:r w:rsidRPr="005F11B0">
        <w:rPr>
          <w:szCs w:val="28"/>
        </w:rPr>
        <w:t xml:space="preserve">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выполнением работ, оказанием услуг в случаях, связанных с: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1) поддержкой организации и проведения искусственного осеменения крупного рогатого скота молочного и мясного направления;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2) поддержкой племенного животноводства;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3) поддержкой племенного крупного рогатого скота мясного направления;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4) развитием регионального информационно-селекционного центра;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5) поддержкой племенного крупного рогатого скота молочного направления;</w:t>
      </w:r>
    </w:p>
    <w:p w:rsidR="0006038B" w:rsidRPr="005F11B0" w:rsidRDefault="0006038B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6) реализацией дополнительных мероприятий в сфере занятости населения;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7) обеспечением равной доступности услуг общественного транспорта на территории области для отдельных категорий граждан;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lastRenderedPageBreak/>
        <w:t>8) обеспечение населения транспортными услугами на железнодорожном, автомобильном и внутреннем водном видах транспорта;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9) приобретением топлива и потреблением электрической энергии теплоснабжающими организациями для оказания коммунальных услуг;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10) проездом детей из многодетных семей по микропроцессорной пластиковой карте «Транспортная карта школьника»;</w:t>
      </w:r>
    </w:p>
    <w:p w:rsidR="00033136" w:rsidRPr="005F11B0" w:rsidRDefault="00033136" w:rsidP="00033136">
      <w:pPr>
        <w:ind w:firstLine="709"/>
        <w:jc w:val="both"/>
        <w:rPr>
          <w:bCs/>
          <w:szCs w:val="28"/>
        </w:rPr>
      </w:pPr>
      <w:r w:rsidRPr="005F11B0">
        <w:rPr>
          <w:bCs/>
          <w:szCs w:val="28"/>
        </w:rPr>
        <w:t>11) реализацией полезного отпуска тепловой энергии теплоснабжающими организациями для оказания коммунальных услуг;</w:t>
      </w:r>
    </w:p>
    <w:p w:rsidR="00033136" w:rsidRPr="005F11B0" w:rsidRDefault="00033136" w:rsidP="00033136">
      <w:pPr>
        <w:ind w:firstLine="709"/>
        <w:jc w:val="both"/>
        <w:rPr>
          <w:bCs/>
          <w:szCs w:val="28"/>
        </w:rPr>
      </w:pPr>
      <w:r w:rsidRPr="005F11B0">
        <w:rPr>
          <w:bCs/>
          <w:szCs w:val="28"/>
        </w:rPr>
        <w:t>12) поставкой вырабатываемой дизельными электростанциями электрической энергии (мощности) по регулируемым ценам (тарифам) населению и приравненным к нему категориям потребителей;</w:t>
      </w:r>
    </w:p>
    <w:p w:rsidR="00033136" w:rsidRPr="005F11B0" w:rsidRDefault="00033136" w:rsidP="00033136">
      <w:pPr>
        <w:ind w:firstLine="709"/>
        <w:jc w:val="both"/>
        <w:rPr>
          <w:bCs/>
          <w:szCs w:val="28"/>
        </w:rPr>
      </w:pPr>
      <w:r w:rsidRPr="005F11B0">
        <w:rPr>
          <w:bCs/>
          <w:szCs w:val="28"/>
        </w:rPr>
        <w:t>13) оказанием коммунальных услуг, повлекших образование дебиторской задолженности населения, либо дебиторской задолженности исполнителей коммунальных услуг, сложившейся в результате возникновения задолженности населения за предоставленные коммунальные услуги по теплоснабжению, признанной в установленном порядке невозможной к взысканию, право требования по которой передано исполнителем коммунальных услуг теплоснабжающей организации;</w:t>
      </w:r>
    </w:p>
    <w:p w:rsidR="00033136" w:rsidRPr="005F11B0" w:rsidRDefault="00033136" w:rsidP="00033136">
      <w:pPr>
        <w:ind w:firstLine="709"/>
        <w:jc w:val="both"/>
        <w:rPr>
          <w:bCs/>
          <w:szCs w:val="28"/>
        </w:rPr>
      </w:pPr>
      <w:r w:rsidRPr="005F11B0">
        <w:rPr>
          <w:bCs/>
          <w:szCs w:val="28"/>
        </w:rPr>
        <w:t>14) производством, публикацией и распространением в периодических печатных изданиях информационно-публицистических материалов, имеющих социально-экономическое значение для Амурской области;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i/>
          <w:szCs w:val="28"/>
        </w:rPr>
        <w:t xml:space="preserve">15) </w:t>
      </w:r>
      <w:r w:rsidR="005477D9" w:rsidRPr="005F11B0">
        <w:rPr>
          <w:i/>
          <w:szCs w:val="28"/>
        </w:rPr>
        <w:t>поддержкой элитного семеноводства;</w:t>
      </w:r>
      <w:r w:rsidR="005477D9" w:rsidRPr="005F11B0">
        <w:rPr>
          <w:szCs w:val="28"/>
        </w:rPr>
        <w:t xml:space="preserve"> (в редакции Закона Амурской области от 22.02.2018 № 185-ОЗ)</w:t>
      </w:r>
      <w:r w:rsidRPr="005F11B0">
        <w:rPr>
          <w:szCs w:val="28"/>
        </w:rPr>
        <w:t>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16) оказанием несвязанной поддержки сельскохозяйственным товаропроизводителям в области растениеводства;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 xml:space="preserve">17) </w:t>
      </w:r>
      <w:hyperlink r:id="rId13" w:history="1">
        <w:r w:rsidRPr="005F11B0">
          <w:rPr>
            <w:szCs w:val="28"/>
          </w:rPr>
          <w:t>уплатой лизинговых платежей</w:t>
        </w:r>
      </w:hyperlink>
      <w:r w:rsidRPr="005F11B0">
        <w:rPr>
          <w:szCs w:val="28"/>
        </w:rPr>
        <w:t xml:space="preserve"> за приобретенную сельскохозяйственную технику;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18) приобретением электрической и тепловой энергии, используемой на производственные цели;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19) привлечением инвестиционных кредитов (займов) на развитие растениеводства, переработки и развитие инфраструктуры и логистического обеспечения рынков продукции растениеводства;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 xml:space="preserve">20) </w:t>
      </w:r>
      <w:hyperlink r:id="rId14" w:history="1">
        <w:r w:rsidRPr="005F11B0">
          <w:rPr>
            <w:szCs w:val="28"/>
          </w:rPr>
          <w:t>уплатой страховой премии</w:t>
        </w:r>
      </w:hyperlink>
      <w:r w:rsidRPr="005F11B0">
        <w:rPr>
          <w:szCs w:val="28"/>
        </w:rPr>
        <w:t>, начисленной по договору сельскохозяйственного страхования в области растениеводства;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21) поддержкой 1 килограмма реализованного и (или) отгруженного на собственную переработку молока;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22) привлечением инвестиционных кредитов (займов) на развитие животноводства, переработки и развитие инфраструктуры и логистического обеспечения рынков продукции животноводства;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23) наращиванием поголовья северных оленей, маралов и мясных табунных лошадей;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24) привлечением долгосрочных, среднесрочных и краткосрочных кредитов, взятых малыми формами хозяйствования;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25) приобретением сельскохозяйственной техники и оборудования;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 xml:space="preserve">26) </w:t>
      </w:r>
      <w:hyperlink r:id="rId15" w:history="1">
        <w:r w:rsidRPr="005F11B0">
          <w:rPr>
            <w:szCs w:val="28"/>
          </w:rPr>
          <w:t>поддержкой начинающих фермеров</w:t>
        </w:r>
      </w:hyperlink>
      <w:r w:rsidRPr="005F11B0">
        <w:rPr>
          <w:szCs w:val="28"/>
        </w:rPr>
        <w:t>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lastRenderedPageBreak/>
        <w:t xml:space="preserve">27) </w:t>
      </w:r>
      <w:hyperlink r:id="rId16" w:history="1">
        <w:r w:rsidRPr="005F11B0">
          <w:rPr>
            <w:szCs w:val="28"/>
          </w:rPr>
          <w:t>развитием семейных животноводческих ферм</w:t>
        </w:r>
      </w:hyperlink>
      <w:r w:rsidRPr="005F11B0">
        <w:rPr>
          <w:szCs w:val="28"/>
        </w:rPr>
        <w:t>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28) закладкой и уходом за многолетними плодовыми и ягодными насаждениями;</w:t>
      </w:r>
    </w:p>
    <w:p w:rsidR="00033136" w:rsidRPr="005F11B0" w:rsidRDefault="005477D9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i/>
          <w:szCs w:val="28"/>
        </w:rPr>
        <w:t>29) поддержкой производства кормовых культур в районах Крайнего Севера и приравненных к ним местностях;</w:t>
      </w:r>
      <w:r w:rsidRPr="005F11B0">
        <w:rPr>
          <w:szCs w:val="28"/>
        </w:rPr>
        <w:t>(в редакции Закона Амурской области от 22.02.2018 № 185-ОЗ)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30) привлечением инвестиционных кредитов (займов) на строительство и реконструкцию объектов для молочного скотоводства;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31) развитием сельскохозяйственного производства с уклоном на животноводство и интенсивное кормопроизводство в закрытых пограничных территориях поймы р. Амур;</w:t>
      </w:r>
    </w:p>
    <w:p w:rsidR="00033136" w:rsidRPr="005F11B0" w:rsidRDefault="005477D9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i/>
          <w:szCs w:val="28"/>
          <w:lang w:eastAsia="en-US"/>
        </w:rPr>
        <w:t>32) производством рыбы;</w:t>
      </w:r>
      <w:r w:rsidRPr="005F11B0">
        <w:rPr>
          <w:szCs w:val="28"/>
        </w:rPr>
        <w:t>(в редакции Закона Амурской области от 22.02.2018 № 185-ОЗ)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 xml:space="preserve">33) </w:t>
      </w:r>
      <w:r w:rsidR="005477D9" w:rsidRPr="005F11B0">
        <w:rPr>
          <w:szCs w:val="28"/>
        </w:rPr>
        <w:t>утратил силу (в редакции Закона Амурской области от 22.02.2018 № 185-ОЗ)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 xml:space="preserve">34) </w:t>
      </w:r>
      <w:hyperlink r:id="rId17" w:history="1">
        <w:r w:rsidRPr="005F11B0">
          <w:rPr>
            <w:szCs w:val="28"/>
          </w:rPr>
          <w:t>проведением культуртехнических мероприятий</w:t>
        </w:r>
      </w:hyperlink>
      <w:r w:rsidRPr="005F11B0">
        <w:rPr>
          <w:szCs w:val="28"/>
        </w:rPr>
        <w:t>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 xml:space="preserve">35) </w:t>
      </w:r>
      <w:r w:rsidR="00203504" w:rsidRPr="005F11B0">
        <w:rPr>
          <w:szCs w:val="28"/>
        </w:rPr>
        <w:t xml:space="preserve">утратил силу (в редакции Закона Амурской области от </w:t>
      </w:r>
      <w:r w:rsidR="00203504" w:rsidRPr="005F11B0">
        <w:rPr>
          <w:rStyle w:val="FontStyle15"/>
          <w:b w:val="0"/>
          <w:sz w:val="28"/>
          <w:szCs w:val="28"/>
        </w:rPr>
        <w:t>21.06.2018 № 226-ОЗ</w:t>
      </w:r>
      <w:r w:rsidR="00203504" w:rsidRPr="005F11B0">
        <w:rPr>
          <w:szCs w:val="28"/>
        </w:rPr>
        <w:t>)</w:t>
      </w:r>
      <w:r w:rsidRPr="005F11B0">
        <w:rPr>
          <w:szCs w:val="28"/>
        </w:rPr>
        <w:t>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36) проведением сельхозтоваропроизводителями, пострадавшими от чрезвычайных ситуаций, восстановительных работ;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37) оказанием несвязанной поддержки сельскохозяйственным товаропроизводителям на производство картофеля;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 xml:space="preserve">38) </w:t>
      </w:r>
      <w:hyperlink r:id="rId18" w:history="1">
        <w:r w:rsidRPr="005F11B0">
          <w:rPr>
            <w:szCs w:val="28"/>
          </w:rPr>
          <w:t>содержанием маточного поголовья</w:t>
        </w:r>
      </w:hyperlink>
      <w:r w:rsidRPr="005F11B0">
        <w:rPr>
          <w:szCs w:val="28"/>
        </w:rPr>
        <w:t xml:space="preserve"> крупного рогатого скота мясного направления продуктивности в товарных хозяйствах;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 xml:space="preserve">39) </w:t>
      </w:r>
      <w:r w:rsidR="005477D9" w:rsidRPr="005F11B0">
        <w:rPr>
          <w:szCs w:val="28"/>
        </w:rPr>
        <w:t>утратил силу (в редакции Закона Амурской области от 22.02.2018 № 185-ОЗ)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 xml:space="preserve">40) </w:t>
      </w:r>
      <w:hyperlink r:id="rId19" w:history="1">
        <w:r w:rsidRPr="005F11B0">
          <w:rPr>
            <w:szCs w:val="28"/>
          </w:rPr>
          <w:t>поддержкой производства</w:t>
        </w:r>
      </w:hyperlink>
      <w:r w:rsidRPr="005F11B0">
        <w:rPr>
          <w:szCs w:val="28"/>
        </w:rPr>
        <w:t xml:space="preserve"> и реализации яиц;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 xml:space="preserve">41) </w:t>
      </w:r>
      <w:hyperlink r:id="rId20" w:history="1">
        <w:r w:rsidRPr="005F11B0">
          <w:rPr>
            <w:szCs w:val="28"/>
          </w:rPr>
          <w:t>содержанием товарного маточного поголовья</w:t>
        </w:r>
      </w:hyperlink>
      <w:r w:rsidRPr="005F11B0">
        <w:rPr>
          <w:szCs w:val="28"/>
        </w:rPr>
        <w:t xml:space="preserve"> крупного рогатого скота мясных пород и их помесей;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42) строительством, реконструкцией и техническим перевооружением мелиоративных систем общего и индивидуального пользования, </w:t>
      </w:r>
      <w:r w:rsidR="00FD1518" w:rsidRPr="005F11B0">
        <w:rPr>
          <w:szCs w:val="28"/>
        </w:rPr>
        <w:t xml:space="preserve">принадлежащих сельскохозяйственным товаропроизводителям на праве собственности или переданных им </w:t>
      </w:r>
      <w:r w:rsidRPr="005F11B0">
        <w:rPr>
          <w:szCs w:val="28"/>
        </w:rPr>
        <w:t>в пользование в установленном порядке.</w:t>
      </w:r>
    </w:p>
    <w:p w:rsidR="00FD1518" w:rsidRPr="005F11B0" w:rsidRDefault="00FD1518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43) производством металлоконструкций, резервуаров, </w:t>
      </w:r>
      <w:r w:rsidR="00B47639" w:rsidRPr="005F11B0">
        <w:rPr>
          <w:szCs w:val="28"/>
        </w:rPr>
        <w:t>е</w:t>
      </w:r>
      <w:r w:rsidRPr="005F11B0">
        <w:rPr>
          <w:szCs w:val="28"/>
        </w:rPr>
        <w:t>мкостей.</w:t>
      </w:r>
    </w:p>
    <w:p w:rsidR="005477D9" w:rsidRPr="005F11B0" w:rsidRDefault="005477D9" w:rsidP="005477D9">
      <w:pPr>
        <w:ind w:firstLine="720"/>
        <w:jc w:val="both"/>
        <w:rPr>
          <w:bCs/>
          <w:szCs w:val="28"/>
        </w:rPr>
      </w:pPr>
      <w:r w:rsidRPr="005F11B0">
        <w:rPr>
          <w:rStyle w:val="FontStyle15"/>
          <w:b w:val="0"/>
          <w:sz w:val="28"/>
          <w:szCs w:val="28"/>
        </w:rPr>
        <w:t>пункты 44-53 введены Законом Амурской области от 22.02.2018№ 185-ОЗ)</w:t>
      </w:r>
    </w:p>
    <w:p w:rsidR="006A3540" w:rsidRPr="005F11B0" w:rsidRDefault="006A3540" w:rsidP="006A3540">
      <w:pPr>
        <w:ind w:firstLine="709"/>
        <w:jc w:val="both"/>
        <w:rPr>
          <w:i/>
          <w:szCs w:val="28"/>
        </w:rPr>
      </w:pPr>
      <w:r w:rsidRPr="005F11B0">
        <w:rPr>
          <w:i/>
          <w:szCs w:val="28"/>
        </w:rPr>
        <w:t xml:space="preserve">44) </w:t>
      </w:r>
      <w:hyperlink r:id="rId21" w:history="1">
        <w:r w:rsidRPr="005F11B0">
          <w:rPr>
            <w:i/>
            <w:szCs w:val="28"/>
          </w:rPr>
          <w:t>приобретением электрической энергии</w:t>
        </w:r>
      </w:hyperlink>
      <w:r w:rsidRPr="005F11B0">
        <w:rPr>
          <w:i/>
          <w:szCs w:val="28"/>
        </w:rPr>
        <w:t>, используемой в животноводстве;</w:t>
      </w:r>
    </w:p>
    <w:p w:rsidR="006A3540" w:rsidRPr="005F11B0" w:rsidRDefault="006A3540" w:rsidP="006A3540">
      <w:pPr>
        <w:ind w:firstLine="709"/>
        <w:jc w:val="both"/>
        <w:rPr>
          <w:i/>
          <w:szCs w:val="28"/>
        </w:rPr>
      </w:pPr>
      <w:r w:rsidRPr="005F11B0">
        <w:rPr>
          <w:i/>
          <w:szCs w:val="28"/>
        </w:rPr>
        <w:t>45) привлечением кредитных ресурсов на осуществление приоритетных мероприятий в сфере ЖКХ;</w:t>
      </w:r>
    </w:p>
    <w:p w:rsidR="006A3540" w:rsidRPr="005F11B0" w:rsidRDefault="006A3540" w:rsidP="006A3540">
      <w:pPr>
        <w:ind w:firstLine="709"/>
        <w:jc w:val="both"/>
        <w:rPr>
          <w:i/>
          <w:szCs w:val="28"/>
        </w:rPr>
      </w:pPr>
      <w:r w:rsidRPr="005F11B0">
        <w:rPr>
          <w:i/>
          <w:szCs w:val="28"/>
        </w:rPr>
        <w:t xml:space="preserve">46) </w:t>
      </w:r>
      <w:r w:rsidR="009E7229" w:rsidRPr="005F11B0">
        <w:rPr>
          <w:i/>
          <w:szCs w:val="28"/>
        </w:rPr>
        <w:t>утратил силу (в ред. Закона</w:t>
      </w:r>
      <w:r w:rsidR="009E7229" w:rsidRPr="005F11B0">
        <w:rPr>
          <w:rStyle w:val="FontStyle15"/>
          <w:b w:val="0"/>
          <w:sz w:val="28"/>
          <w:szCs w:val="28"/>
        </w:rPr>
        <w:t>от 25.04.2018 № 208-ОЗ)</w:t>
      </w:r>
      <w:r w:rsidRPr="005F11B0">
        <w:rPr>
          <w:i/>
          <w:szCs w:val="28"/>
        </w:rPr>
        <w:t>;</w:t>
      </w:r>
    </w:p>
    <w:p w:rsidR="006A3540" w:rsidRPr="005F11B0" w:rsidRDefault="006A3540" w:rsidP="006A3540">
      <w:pPr>
        <w:ind w:firstLine="709"/>
        <w:jc w:val="both"/>
        <w:rPr>
          <w:i/>
          <w:szCs w:val="28"/>
        </w:rPr>
      </w:pPr>
      <w:r w:rsidRPr="005F11B0">
        <w:rPr>
          <w:i/>
          <w:szCs w:val="28"/>
        </w:rPr>
        <w:t>47) приобретением оборудования в целях создания и (или) развития, и (или) модернизации производства товаров (работ, услуг) субъектами малого и среднего предпринимательства;</w:t>
      </w:r>
    </w:p>
    <w:p w:rsidR="006A3540" w:rsidRPr="005F11B0" w:rsidRDefault="006A3540" w:rsidP="006A3540">
      <w:pPr>
        <w:ind w:firstLine="709"/>
        <w:jc w:val="both"/>
        <w:rPr>
          <w:i/>
          <w:szCs w:val="28"/>
        </w:rPr>
      </w:pPr>
      <w:r w:rsidRPr="005F11B0">
        <w:rPr>
          <w:i/>
          <w:szCs w:val="28"/>
        </w:rPr>
        <w:t>48) обучением и переподготовкой предпринимателей и их сотрудников;</w:t>
      </w:r>
    </w:p>
    <w:p w:rsidR="006A3540" w:rsidRPr="005F11B0" w:rsidRDefault="006A3540" w:rsidP="006A3540">
      <w:pPr>
        <w:ind w:firstLine="709"/>
        <w:jc w:val="both"/>
        <w:rPr>
          <w:i/>
          <w:szCs w:val="28"/>
        </w:rPr>
      </w:pPr>
      <w:r w:rsidRPr="005F11B0">
        <w:rPr>
          <w:i/>
          <w:szCs w:val="28"/>
        </w:rPr>
        <w:lastRenderedPageBreak/>
        <w:t>49) реализацией проекта в сфере социального предпринимательства;</w:t>
      </w:r>
    </w:p>
    <w:p w:rsidR="006A3540" w:rsidRPr="005F11B0" w:rsidRDefault="006A3540" w:rsidP="006A3540">
      <w:pPr>
        <w:ind w:firstLine="709"/>
        <w:jc w:val="both"/>
        <w:rPr>
          <w:i/>
          <w:szCs w:val="28"/>
        </w:rPr>
      </w:pPr>
      <w:r w:rsidRPr="005F11B0">
        <w:rPr>
          <w:i/>
          <w:szCs w:val="28"/>
        </w:rPr>
        <w:t>50) предоставлением грантов начинающим предпринимателям;</w:t>
      </w:r>
    </w:p>
    <w:p w:rsidR="006A3540" w:rsidRPr="005F11B0" w:rsidRDefault="006A3540" w:rsidP="006A3540">
      <w:pPr>
        <w:ind w:firstLine="709"/>
        <w:jc w:val="both"/>
        <w:rPr>
          <w:i/>
          <w:szCs w:val="28"/>
        </w:rPr>
      </w:pPr>
      <w:r w:rsidRPr="005F11B0">
        <w:rPr>
          <w:i/>
          <w:szCs w:val="28"/>
        </w:rPr>
        <w:t>51) участием субъектов малого и среднего предпринимательства в выставочно-ярмарочных и конгрессных мероприятиях на территории Российской Федерации и за рубежом;</w:t>
      </w:r>
    </w:p>
    <w:p w:rsidR="006A3540" w:rsidRPr="005F11B0" w:rsidRDefault="006A3540" w:rsidP="006A3540">
      <w:pPr>
        <w:ind w:firstLine="709"/>
        <w:jc w:val="both"/>
        <w:rPr>
          <w:i/>
          <w:szCs w:val="28"/>
        </w:rPr>
      </w:pPr>
      <w:r w:rsidRPr="005F11B0">
        <w:rPr>
          <w:i/>
          <w:szCs w:val="28"/>
        </w:rPr>
        <w:t>52) защитой интеллектуальной собственности и брендированием продукции, производимой субъектами малого и среднего предпринимательства;</w:t>
      </w:r>
    </w:p>
    <w:p w:rsidR="005477D9" w:rsidRPr="005F11B0" w:rsidRDefault="006A3540" w:rsidP="006A3540">
      <w:pPr>
        <w:ind w:firstLine="709"/>
        <w:jc w:val="both"/>
        <w:rPr>
          <w:i/>
          <w:szCs w:val="28"/>
        </w:rPr>
      </w:pPr>
      <w:r w:rsidRPr="005F11B0">
        <w:rPr>
          <w:i/>
          <w:szCs w:val="28"/>
        </w:rPr>
        <w:t>53) обеспечением отдельных категорий граждан транспортными услугами на воздушном транспорте.</w:t>
      </w:r>
    </w:p>
    <w:p w:rsidR="00342A7C" w:rsidRPr="005F11B0" w:rsidRDefault="00342A7C" w:rsidP="00342A7C">
      <w:pPr>
        <w:ind w:firstLine="720"/>
        <w:jc w:val="both"/>
        <w:rPr>
          <w:bCs/>
          <w:szCs w:val="28"/>
        </w:rPr>
      </w:pPr>
      <w:r w:rsidRPr="005F11B0">
        <w:rPr>
          <w:rStyle w:val="FontStyle15"/>
          <w:b w:val="0"/>
          <w:sz w:val="28"/>
          <w:szCs w:val="28"/>
        </w:rPr>
        <w:t xml:space="preserve">пункт 54 введен Законом Амурской области от </w:t>
      </w:r>
      <w:r w:rsidR="00217AD6" w:rsidRPr="005F11B0">
        <w:rPr>
          <w:rStyle w:val="FontStyle15"/>
          <w:b w:val="0"/>
          <w:sz w:val="28"/>
          <w:szCs w:val="28"/>
        </w:rPr>
        <w:t>04.06.2018 № 219-ОЗ</w:t>
      </w:r>
    </w:p>
    <w:p w:rsidR="00342A7C" w:rsidRPr="005F11B0" w:rsidRDefault="00342A7C" w:rsidP="006A3540">
      <w:pPr>
        <w:ind w:firstLine="709"/>
        <w:jc w:val="both"/>
        <w:rPr>
          <w:i/>
          <w:szCs w:val="28"/>
        </w:rPr>
      </w:pPr>
      <w:r w:rsidRPr="005F11B0">
        <w:rPr>
          <w:i/>
          <w:szCs w:val="28"/>
        </w:rPr>
        <w:t>54) оказанием услуг по погребению.</w:t>
      </w:r>
    </w:p>
    <w:p w:rsidR="00203504" w:rsidRPr="005F11B0" w:rsidRDefault="00203504" w:rsidP="00203504">
      <w:pPr>
        <w:ind w:firstLine="720"/>
        <w:jc w:val="both"/>
        <w:rPr>
          <w:i/>
          <w:szCs w:val="28"/>
        </w:rPr>
      </w:pPr>
      <w:r w:rsidRPr="005F11B0">
        <w:rPr>
          <w:rStyle w:val="FontStyle15"/>
          <w:b w:val="0"/>
          <w:sz w:val="28"/>
          <w:szCs w:val="28"/>
        </w:rPr>
        <w:t>пункты 55-56 введеныЗаконом Амурской области от 21.06.2018 № 226-ОЗ</w:t>
      </w:r>
    </w:p>
    <w:p w:rsidR="00203504" w:rsidRPr="005F11B0" w:rsidRDefault="00203504" w:rsidP="00203504">
      <w:pPr>
        <w:widowControl w:val="0"/>
        <w:ind w:firstLine="709"/>
        <w:jc w:val="both"/>
        <w:rPr>
          <w:i/>
          <w:szCs w:val="28"/>
        </w:rPr>
      </w:pPr>
      <w:r w:rsidRPr="005F11B0">
        <w:rPr>
          <w:i/>
          <w:szCs w:val="28"/>
        </w:rPr>
        <w:t>55) освобождением отдельных категорий граждан от уплаты взносов на капитальный ремонт общего имущества в многоквартирном доме;</w:t>
      </w:r>
    </w:p>
    <w:p w:rsidR="00203504" w:rsidRPr="005F11B0" w:rsidRDefault="00203504" w:rsidP="00203504">
      <w:pPr>
        <w:widowControl w:val="0"/>
        <w:ind w:firstLine="709"/>
        <w:jc w:val="both"/>
        <w:rPr>
          <w:i/>
          <w:szCs w:val="28"/>
        </w:rPr>
      </w:pPr>
      <w:r w:rsidRPr="005F11B0">
        <w:rPr>
          <w:i/>
          <w:szCs w:val="28"/>
        </w:rPr>
        <w:t>56) поддержкой производства зерновых и зернобобов</w:t>
      </w:r>
      <w:r w:rsidR="004E6EAB" w:rsidRPr="005F11B0">
        <w:rPr>
          <w:i/>
          <w:szCs w:val="28"/>
        </w:rPr>
        <w:t>ых культур;</w:t>
      </w:r>
    </w:p>
    <w:p w:rsidR="004E6EAB" w:rsidRPr="005F11B0" w:rsidRDefault="004E6EAB" w:rsidP="004E6EA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i/>
          <w:szCs w:val="28"/>
        </w:rPr>
        <w:t>57) предоставлением коммунальных услуг на территории опережающего социально-экономического развития.</w:t>
      </w:r>
      <w:r w:rsidRPr="005F11B0">
        <w:rPr>
          <w:szCs w:val="28"/>
        </w:rPr>
        <w:t>(в редакции Закона Амурской области от</w:t>
      </w:r>
      <w:r w:rsidR="005F11B0" w:rsidRPr="005F11B0">
        <w:rPr>
          <w:szCs w:val="28"/>
        </w:rPr>
        <w:t xml:space="preserve"> </w:t>
      </w:r>
      <w:r w:rsidR="005F11B0" w:rsidRPr="005F11B0">
        <w:rPr>
          <w:rStyle w:val="FontStyle15"/>
          <w:b w:val="0"/>
          <w:sz w:val="28"/>
          <w:szCs w:val="28"/>
        </w:rPr>
        <w:t>24.08.2018 № 231-ОЗ</w:t>
      </w:r>
      <w:r w:rsidRPr="005F11B0">
        <w:rPr>
          <w:szCs w:val="28"/>
        </w:rPr>
        <w:t>)</w:t>
      </w:r>
    </w:p>
    <w:p w:rsidR="00033136" w:rsidRPr="005F11B0" w:rsidRDefault="00033136" w:rsidP="00033136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 xml:space="preserve">2. Субсидии в случаях, предусмотренных </w:t>
      </w:r>
      <w:hyperlink r:id="rId22" w:history="1">
        <w:r w:rsidRPr="005F11B0">
          <w:rPr>
            <w:szCs w:val="28"/>
          </w:rPr>
          <w:t>частью 1</w:t>
        </w:r>
      </w:hyperlink>
      <w:r w:rsidRPr="005F11B0">
        <w:rPr>
          <w:szCs w:val="28"/>
        </w:rPr>
        <w:t xml:space="preserve"> настоящей статьи, предоставляются главными распорядителями средств областного бюджета, получателями средств областного бюджета на основании нормативных правовых актов Правительства области, соответствующих общим требованиям, установленным Правительством Российской Федерации, определяющих 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субсидий, цели, условияи порядок предоставления субсидий, а также порядок возврата субсидий в случае нарушения условий, установленных при их предоставлении, 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положени</w:t>
      </w:r>
      <w:r w:rsidR="00FD1518" w:rsidRPr="005F11B0">
        <w:rPr>
          <w:szCs w:val="28"/>
        </w:rPr>
        <w:t>я</w:t>
      </w:r>
      <w:r w:rsidRPr="005F11B0">
        <w:rPr>
          <w:szCs w:val="28"/>
        </w:rPr>
        <w:t xml:space="preserve"> об обязательной проверке главным распорядителем (распорядителем) бюджетных средств, предоставляющим субсидию, и органом государственного финансового контроля соблюдения условий, целей и порядка предоставления субсидий их получателями.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 xml:space="preserve">3. Юридическим лицам (за исключением государственных (муниципальных) учреждений), индивидуальным предпринимателям, </w:t>
      </w:r>
      <w:r w:rsidRPr="005F11B0">
        <w:rPr>
          <w:szCs w:val="28"/>
        </w:rPr>
        <w:lastRenderedPageBreak/>
        <w:t xml:space="preserve">физическим лицам в соответствии с решениями губернатора области, Правительства области (далее - решения) из областного бюджета могут предоставляться гранты в форме субсидий, в том числе предоставляемые на конкурсной основе, в пределах утвержденных бюджетных ассигнований согласно </w:t>
      </w:r>
      <w:hyperlink r:id="rId23" w:history="1">
        <w:r w:rsidRPr="005F11B0">
          <w:rPr>
            <w:szCs w:val="28"/>
          </w:rPr>
          <w:t>приложениям № 1</w:t>
        </w:r>
      </w:hyperlink>
      <w:r w:rsidR="00FD1518" w:rsidRPr="005F11B0">
        <w:rPr>
          <w:szCs w:val="28"/>
        </w:rPr>
        <w:t>0</w:t>
      </w:r>
      <w:r w:rsidRPr="005F11B0">
        <w:rPr>
          <w:szCs w:val="28"/>
        </w:rPr>
        <w:t xml:space="preserve"> и </w:t>
      </w:r>
      <w:hyperlink r:id="rId24" w:history="1">
        <w:r w:rsidRPr="005F11B0">
          <w:rPr>
            <w:szCs w:val="28"/>
          </w:rPr>
          <w:t>1</w:t>
        </w:r>
      </w:hyperlink>
      <w:r w:rsidR="00FD1518" w:rsidRPr="005F11B0">
        <w:rPr>
          <w:szCs w:val="28"/>
        </w:rPr>
        <w:t>1</w:t>
      </w:r>
      <w:r w:rsidRPr="005F11B0">
        <w:rPr>
          <w:szCs w:val="28"/>
        </w:rPr>
        <w:t xml:space="preserve"> к настоящему Закону.</w:t>
      </w:r>
    </w:p>
    <w:p w:rsidR="00033136" w:rsidRPr="005F11B0" w:rsidRDefault="00033136" w:rsidP="000331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Порядок предоставления указанных субсидий устанавливается нормативными правовыми актами Правительства области, если данный порядок не определен решениями.</w:t>
      </w:r>
    </w:p>
    <w:p w:rsidR="00033136" w:rsidRPr="005F11B0" w:rsidRDefault="00033136" w:rsidP="00033136">
      <w:pPr>
        <w:ind w:firstLine="709"/>
        <w:jc w:val="both"/>
        <w:rPr>
          <w:b/>
          <w:szCs w:val="28"/>
        </w:rPr>
      </w:pPr>
    </w:p>
    <w:p w:rsidR="00033136" w:rsidRPr="005F11B0" w:rsidRDefault="00033136" w:rsidP="00033136">
      <w:pPr>
        <w:spacing w:line="240" w:lineRule="exact"/>
        <w:ind w:firstLine="709"/>
        <w:jc w:val="both"/>
        <w:rPr>
          <w:szCs w:val="28"/>
        </w:rPr>
      </w:pPr>
      <w:r w:rsidRPr="005F11B0">
        <w:rPr>
          <w:b/>
          <w:bCs/>
          <w:szCs w:val="28"/>
        </w:rPr>
        <w:t xml:space="preserve">Статья 17. </w:t>
      </w:r>
      <w:r w:rsidRPr="005F11B0">
        <w:rPr>
          <w:b/>
          <w:szCs w:val="28"/>
        </w:rPr>
        <w:t>Особенности использования бюджетных ассигнований</w:t>
      </w:r>
    </w:p>
    <w:p w:rsidR="00033136" w:rsidRPr="005F11B0" w:rsidRDefault="00033136" w:rsidP="00033136">
      <w:pPr>
        <w:spacing w:line="240" w:lineRule="exact"/>
        <w:ind w:left="1440" w:firstLine="709"/>
        <w:jc w:val="both"/>
        <w:rPr>
          <w:szCs w:val="28"/>
        </w:rPr>
      </w:pPr>
      <w:r w:rsidRPr="005F11B0">
        <w:rPr>
          <w:b/>
          <w:szCs w:val="28"/>
        </w:rPr>
        <w:t xml:space="preserve">областного бюджета </w:t>
      </w:r>
    </w:p>
    <w:p w:rsidR="00033136" w:rsidRPr="005F11B0" w:rsidRDefault="00033136" w:rsidP="00033136">
      <w:pPr>
        <w:ind w:firstLine="709"/>
        <w:jc w:val="both"/>
        <w:rPr>
          <w:b/>
          <w:bCs/>
          <w:szCs w:val="28"/>
        </w:rPr>
      </w:pPr>
    </w:p>
    <w:p w:rsidR="00033136" w:rsidRPr="005F11B0" w:rsidRDefault="00033136" w:rsidP="006A354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Установить, что получатели средств областного бюджета при заключении договоров (государственных контрактов) на поставку товаров, выполнение работ и оказание услуг вправе предусматривать авансовые платежи (если иное не предусмотрено нормативными правовыми актами Российской Федерации):</w:t>
      </w:r>
      <w:r w:rsidR="006A3540" w:rsidRPr="005F11B0">
        <w:rPr>
          <w:szCs w:val="28"/>
        </w:rPr>
        <w:t>(в редакции Закона Амурской области от 22.02.2018 № 185-ОЗ)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1) в размере до 100 процентов суммы договора (государственного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– по договорам (государственным контрактам) об оказании услуг связи, о подписке на печатные издания и об их приобретении, об обучении на курсах повышения квалификации, участии в конференциях, форумах, семинарах и иных научных, методических, научно-практических мероприятиях, о проведении государственной экспертизы проектной документации и результатов инженерных изысканий, о приобретении авиа- и железнодорожных билетов, билетов для проезда городским и пригородным транспортом, путевок на санаторно-курортное лечение, путевок в организации отдыха детей и их оздоровления, по договорам обязательного страхования гражданской ответственности владельцев транспортных средств;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2) в размере до 70 процентов суммы договора (государственного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– по договорам (государственным контрактам) на оказание услуг, связанных с предоставлением мер социальной поддержки многодетным семьям, в части обеспечения питанием обучающихся общеобразовательных и профессиональных образовательных организаций, на оказание услуг, связанных с оплатой стоимости питания детей, находящихся в трудной жизненной ситуации, в детских оздоровительных лагерях с дневным пребыванием, а также по договорам (государственным контрактам), связанным с проведением аварийно-восстановительных работ и иных мероприятий, направленных на </w:t>
      </w:r>
      <w:r w:rsidRPr="005F11B0">
        <w:rPr>
          <w:szCs w:val="28"/>
        </w:rPr>
        <w:lastRenderedPageBreak/>
        <w:t>ликвидацию чрезвычайных ситуаций и (или) снижение их негативных последствий;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3) в размере до 30 процентов суммы договора (государственного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– по остальным договорам (государственным контрактам).</w:t>
      </w:r>
    </w:p>
    <w:p w:rsidR="00033136" w:rsidRPr="005F11B0" w:rsidRDefault="00033136" w:rsidP="00033136">
      <w:pPr>
        <w:ind w:firstLine="709"/>
        <w:jc w:val="both"/>
        <w:rPr>
          <w:bCs/>
          <w:szCs w:val="28"/>
        </w:rPr>
      </w:pPr>
    </w:p>
    <w:p w:rsidR="00033136" w:rsidRPr="005F11B0" w:rsidRDefault="00033136" w:rsidP="00033136">
      <w:pPr>
        <w:spacing w:line="240" w:lineRule="exact"/>
        <w:ind w:firstLine="709"/>
        <w:jc w:val="both"/>
        <w:rPr>
          <w:b/>
          <w:bCs/>
          <w:szCs w:val="28"/>
        </w:rPr>
      </w:pPr>
      <w:r w:rsidRPr="005F11B0">
        <w:rPr>
          <w:b/>
          <w:bCs/>
          <w:szCs w:val="28"/>
        </w:rPr>
        <w:t>Статья 18. Установление размеров индексации отдельных</w:t>
      </w:r>
    </w:p>
    <w:p w:rsidR="00033136" w:rsidRPr="005F11B0" w:rsidRDefault="00033136" w:rsidP="00033136">
      <w:pPr>
        <w:spacing w:line="240" w:lineRule="exact"/>
        <w:ind w:left="1440" w:firstLine="709"/>
        <w:jc w:val="both"/>
        <w:rPr>
          <w:b/>
          <w:bCs/>
          <w:szCs w:val="28"/>
        </w:rPr>
      </w:pPr>
      <w:r w:rsidRPr="005F11B0">
        <w:rPr>
          <w:b/>
          <w:bCs/>
          <w:szCs w:val="28"/>
        </w:rPr>
        <w:t>расходных обязательств</w:t>
      </w:r>
    </w:p>
    <w:p w:rsidR="00033136" w:rsidRPr="005F11B0" w:rsidRDefault="00033136" w:rsidP="00033136">
      <w:pPr>
        <w:spacing w:line="240" w:lineRule="exact"/>
        <w:ind w:firstLine="709"/>
        <w:jc w:val="both"/>
        <w:rPr>
          <w:b/>
          <w:bCs/>
          <w:szCs w:val="28"/>
        </w:rPr>
      </w:pP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>Установить, что с 01.12.2018 с коэффициентом индексации 1,04 к уровню 2017 года выплачиваются суммы: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ежемесячных денежных выплат, предусмотренных Законами Амурской области от 05.12.2005 </w:t>
      </w:r>
      <w:hyperlink r:id="rId25" w:history="1">
        <w:r w:rsidRPr="005F11B0">
          <w:rPr>
            <w:rStyle w:val="a7"/>
            <w:color w:val="auto"/>
            <w:szCs w:val="28"/>
            <w:u w:val="none"/>
          </w:rPr>
          <w:t>№ 99-ОЗ</w:t>
        </w:r>
      </w:hyperlink>
      <w:r w:rsidRPr="005F11B0">
        <w:rPr>
          <w:szCs w:val="28"/>
        </w:rPr>
        <w:t xml:space="preserve"> «О социальной поддержке граждан отдельных категорий», от 10.11.2008 </w:t>
      </w:r>
      <w:hyperlink r:id="rId26" w:history="1">
        <w:r w:rsidRPr="005F11B0">
          <w:rPr>
            <w:rStyle w:val="a7"/>
            <w:color w:val="auto"/>
            <w:szCs w:val="28"/>
            <w:u w:val="none"/>
          </w:rPr>
          <w:t>№ 121-ОЗ</w:t>
        </w:r>
      </w:hyperlink>
      <w:r w:rsidRPr="005F11B0">
        <w:rPr>
          <w:szCs w:val="28"/>
        </w:rPr>
        <w:t xml:space="preserve"> «О звании «Ветеран труда Амурской области», от 11.07.2014 </w:t>
      </w:r>
      <w:hyperlink r:id="rId27" w:history="1">
        <w:r w:rsidRPr="005F11B0">
          <w:rPr>
            <w:rStyle w:val="a7"/>
            <w:color w:val="auto"/>
            <w:szCs w:val="28"/>
            <w:u w:val="none"/>
          </w:rPr>
          <w:t>№ 388-ОЗ</w:t>
        </w:r>
      </w:hyperlink>
      <w:r w:rsidRPr="005F11B0">
        <w:rPr>
          <w:szCs w:val="28"/>
        </w:rPr>
        <w:t xml:space="preserve"> «О социальной поддержке граждан, имеющих детей»;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ежемесячных пособий, предусмотренных Законами Амурской области от 09.02.1998 </w:t>
      </w:r>
      <w:hyperlink r:id="rId28" w:history="1">
        <w:r w:rsidRPr="005F11B0">
          <w:rPr>
            <w:rStyle w:val="a7"/>
            <w:color w:val="auto"/>
            <w:szCs w:val="28"/>
            <w:u w:val="none"/>
          </w:rPr>
          <w:t>№ 54-ОЗ</w:t>
        </w:r>
      </w:hyperlink>
      <w:r w:rsidRPr="005F11B0">
        <w:rPr>
          <w:szCs w:val="28"/>
        </w:rPr>
        <w:t xml:space="preserve"> «О ежемесячном пособии лицам, имеющим особые заслуги перед Российской Федерацией и Амурской областью», от 26.06.1998 </w:t>
      </w:r>
      <w:hyperlink r:id="rId29" w:history="1">
        <w:r w:rsidRPr="005F11B0">
          <w:rPr>
            <w:rStyle w:val="a7"/>
            <w:color w:val="auto"/>
            <w:szCs w:val="28"/>
            <w:u w:val="none"/>
          </w:rPr>
          <w:t>№ 77-ОЗ</w:t>
        </w:r>
      </w:hyperlink>
      <w:r w:rsidRPr="005F11B0">
        <w:rPr>
          <w:szCs w:val="28"/>
        </w:rPr>
        <w:t xml:space="preserve"> «О ежемесячном пособии гражданам, ставшим инвалидами в результате увечья, заболевания, полученных при прохождении военной службы по призыву, и пострадавшим в результате боевых действий на территориях Чеченской Республики и бывших республик СССР», от 27.11.1998 </w:t>
      </w:r>
      <w:hyperlink r:id="rId30" w:history="1">
        <w:r w:rsidRPr="005F11B0">
          <w:rPr>
            <w:rStyle w:val="a7"/>
            <w:color w:val="auto"/>
            <w:szCs w:val="28"/>
            <w:u w:val="none"/>
          </w:rPr>
          <w:t>№ 109-ОЗ</w:t>
        </w:r>
      </w:hyperlink>
      <w:r w:rsidRPr="005F11B0">
        <w:rPr>
          <w:szCs w:val="28"/>
        </w:rPr>
        <w:t xml:space="preserve"> «Оежемесячном пособии семьям граждан, проходивших военную службу по призыву и погибших, умерших в результате увечья, заболевания, полученных при исполнении обязанностей военной службы», от 26.04.1999 </w:t>
      </w:r>
      <w:hyperlink r:id="rId31" w:history="1">
        <w:r w:rsidRPr="005F11B0">
          <w:rPr>
            <w:rStyle w:val="a7"/>
            <w:color w:val="auto"/>
            <w:szCs w:val="28"/>
            <w:u w:val="none"/>
          </w:rPr>
          <w:t>№ 143-ОЗ</w:t>
        </w:r>
      </w:hyperlink>
      <w:r w:rsidRPr="005F11B0">
        <w:rPr>
          <w:szCs w:val="28"/>
        </w:rPr>
        <w:t xml:space="preserve"> «О ежемесячном пособии инвалидам I и II групп вследствие заболевания, полученного в период прохождения военной службы по призыву», от 28.03.2000 </w:t>
      </w:r>
      <w:hyperlink r:id="rId32" w:history="1">
        <w:r w:rsidRPr="005F11B0">
          <w:rPr>
            <w:rStyle w:val="a7"/>
            <w:color w:val="auto"/>
            <w:szCs w:val="28"/>
            <w:u w:val="none"/>
          </w:rPr>
          <w:t>№ 230-ОЗ</w:t>
        </w:r>
      </w:hyperlink>
      <w:r w:rsidRPr="005F11B0">
        <w:rPr>
          <w:szCs w:val="28"/>
        </w:rPr>
        <w:t xml:space="preserve"> «О ежемесячном пособии родителям военнослужащих, погибших при прохождении военной службы по призыву, и родителямграждан, проходивших военные сборы», от 07.03.2003 </w:t>
      </w:r>
      <w:hyperlink r:id="rId33" w:history="1">
        <w:r w:rsidRPr="005F11B0">
          <w:rPr>
            <w:rStyle w:val="a7"/>
            <w:color w:val="auto"/>
            <w:szCs w:val="28"/>
            <w:u w:val="none"/>
          </w:rPr>
          <w:t>№ 192-ОЗ</w:t>
        </w:r>
      </w:hyperlink>
      <w:r w:rsidRPr="005F11B0">
        <w:rPr>
          <w:szCs w:val="28"/>
        </w:rPr>
        <w:t xml:space="preserve"> «О ежемесячном пособии лицам, имеющим особые заслуги перед Амурской областью в сфере сельскохозяйственного производства», от 24.06.2005 </w:t>
      </w:r>
      <w:hyperlink r:id="rId34" w:history="1">
        <w:r w:rsidRPr="005F11B0">
          <w:rPr>
            <w:rStyle w:val="a7"/>
            <w:color w:val="auto"/>
            <w:szCs w:val="28"/>
            <w:u w:val="none"/>
          </w:rPr>
          <w:t>№ 18-ОЗ</w:t>
        </w:r>
      </w:hyperlink>
      <w:r w:rsidRPr="005F11B0">
        <w:rPr>
          <w:szCs w:val="28"/>
        </w:rPr>
        <w:t xml:space="preserve"> «О ежемесячном пособии лицам, имеющим особые заслуги перед Амурской областью в сфере культуры и искусства», от 30.12.2010 </w:t>
      </w:r>
      <w:hyperlink r:id="rId35" w:history="1">
        <w:r w:rsidRPr="005F11B0">
          <w:rPr>
            <w:rStyle w:val="a7"/>
            <w:color w:val="auto"/>
            <w:szCs w:val="28"/>
            <w:u w:val="none"/>
          </w:rPr>
          <w:t>№ 438-ОЗ</w:t>
        </w:r>
      </w:hyperlink>
      <w:r w:rsidRPr="005F11B0">
        <w:rPr>
          <w:szCs w:val="28"/>
        </w:rPr>
        <w:t xml:space="preserve"> «О почетных званиях в сфере культуры и искусства Амурской области»;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пособия на ребенка, предусмотренного Законом Амурской области от 11.07.2014 </w:t>
      </w:r>
      <w:hyperlink r:id="rId36" w:history="1">
        <w:r w:rsidRPr="005F11B0">
          <w:rPr>
            <w:rStyle w:val="a7"/>
            <w:color w:val="auto"/>
            <w:szCs w:val="28"/>
            <w:u w:val="none"/>
          </w:rPr>
          <w:t>№ 388-ОЗ</w:t>
        </w:r>
      </w:hyperlink>
      <w:r w:rsidRPr="005F11B0">
        <w:rPr>
          <w:szCs w:val="28"/>
        </w:rPr>
        <w:t xml:space="preserve"> «О социальной поддержке граждан, имеющих детей»;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ежемесячного денежного вознаграждения, предусмотренного </w:t>
      </w:r>
      <w:hyperlink r:id="rId37" w:history="1">
        <w:r w:rsidRPr="005F11B0">
          <w:rPr>
            <w:rStyle w:val="a7"/>
            <w:color w:val="auto"/>
            <w:szCs w:val="28"/>
            <w:u w:val="none"/>
          </w:rPr>
          <w:t>Законом</w:t>
        </w:r>
      </w:hyperlink>
      <w:r w:rsidRPr="005F11B0">
        <w:rPr>
          <w:szCs w:val="28"/>
        </w:rPr>
        <w:t xml:space="preserve"> Амурской области от 06.03.2012 № 15-ОЗ «Об организации приемных семей для граждан пожилого возраста в Амурской области»;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lastRenderedPageBreak/>
        <w:t xml:space="preserve">мер социальной поддержки, установленных </w:t>
      </w:r>
      <w:hyperlink r:id="rId38" w:history="1">
        <w:r w:rsidRPr="005F11B0">
          <w:rPr>
            <w:rStyle w:val="a7"/>
            <w:color w:val="auto"/>
            <w:szCs w:val="28"/>
            <w:u w:val="none"/>
          </w:rPr>
          <w:t>пунктами 2</w:t>
        </w:r>
      </w:hyperlink>
      <w:r w:rsidRPr="005F11B0">
        <w:rPr>
          <w:szCs w:val="28"/>
        </w:rPr>
        <w:t xml:space="preserve">, </w:t>
      </w:r>
      <w:hyperlink r:id="rId39" w:history="1">
        <w:r w:rsidRPr="005F11B0">
          <w:rPr>
            <w:rStyle w:val="a7"/>
            <w:color w:val="auto"/>
            <w:szCs w:val="28"/>
            <w:u w:val="none"/>
          </w:rPr>
          <w:t>4</w:t>
        </w:r>
      </w:hyperlink>
      <w:r w:rsidRPr="005F11B0">
        <w:rPr>
          <w:szCs w:val="28"/>
        </w:rPr>
        <w:t xml:space="preserve"> и </w:t>
      </w:r>
      <w:hyperlink r:id="rId40" w:history="1">
        <w:r w:rsidRPr="005F11B0">
          <w:rPr>
            <w:rStyle w:val="a7"/>
            <w:color w:val="auto"/>
            <w:szCs w:val="28"/>
            <w:u w:val="none"/>
          </w:rPr>
          <w:t>5 части 1 статьи 4</w:t>
        </w:r>
      </w:hyperlink>
      <w:r w:rsidRPr="005F11B0">
        <w:rPr>
          <w:szCs w:val="28"/>
        </w:rPr>
        <w:t xml:space="preserve"> Закона Амурской области от 19.01.2005 № 408-ОЗ «О мерах социальной поддержки многодетных семей»;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единовременной денежной выплаты, предусмотренной </w:t>
      </w:r>
      <w:hyperlink r:id="rId41" w:history="1">
        <w:r w:rsidRPr="005F11B0">
          <w:rPr>
            <w:rStyle w:val="a7"/>
            <w:color w:val="auto"/>
            <w:szCs w:val="28"/>
            <w:u w:val="none"/>
          </w:rPr>
          <w:t>Законом</w:t>
        </w:r>
      </w:hyperlink>
      <w:r w:rsidRPr="005F11B0">
        <w:rPr>
          <w:szCs w:val="28"/>
        </w:rPr>
        <w:t xml:space="preserve"> Амурской области от 09.07.2012 № 70-ОЗ «О единовременной денежной выплате при передаче ребенка на воспитание в семью»;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денежных средств на содержание детей, находящихся в семьях опекунов (попечителей) и в приемных семьях, предусмотренных </w:t>
      </w:r>
      <w:hyperlink r:id="rId42" w:history="1">
        <w:r w:rsidRPr="005F11B0">
          <w:rPr>
            <w:rStyle w:val="a7"/>
            <w:color w:val="auto"/>
            <w:szCs w:val="28"/>
            <w:u w:val="none"/>
          </w:rPr>
          <w:t>Законом</w:t>
        </w:r>
      </w:hyperlink>
      <w:r w:rsidRPr="005F11B0">
        <w:rPr>
          <w:szCs w:val="28"/>
        </w:rPr>
        <w:t xml:space="preserve"> Амурской области от 24.11.2008 № 131-ОЗ «О выплате денежных средств на содержание детей, находящихся в семьях опекунов (попечителей) и в приемных семьях, а также о вознаграждении приемным родителям (родителю) в Амурской области»;</w:t>
      </w:r>
    </w:p>
    <w:p w:rsidR="00033136" w:rsidRPr="005F11B0" w:rsidRDefault="00033136" w:rsidP="00033136">
      <w:pPr>
        <w:ind w:firstLine="709"/>
        <w:jc w:val="both"/>
        <w:rPr>
          <w:szCs w:val="28"/>
        </w:rPr>
      </w:pPr>
      <w:r w:rsidRPr="005F11B0">
        <w:rPr>
          <w:szCs w:val="28"/>
        </w:rPr>
        <w:t xml:space="preserve">единовременного социального пособия, предусмотренного </w:t>
      </w:r>
      <w:hyperlink r:id="rId43" w:history="1">
        <w:r w:rsidRPr="005F11B0">
          <w:rPr>
            <w:szCs w:val="28"/>
          </w:rPr>
          <w:t>Законом</w:t>
        </w:r>
      </w:hyperlink>
      <w:r w:rsidRPr="005F11B0">
        <w:rPr>
          <w:szCs w:val="28"/>
        </w:rPr>
        <w:t xml:space="preserve"> Амурской области от 19.01.2005 № 413-ОЗ «О выплатах единовременного социального пособия работникам государственных учреждений культуры и государственных образовательных организаций в области культуры».</w:t>
      </w:r>
    </w:p>
    <w:p w:rsidR="006A3540" w:rsidRPr="005F11B0" w:rsidRDefault="006A3540" w:rsidP="006A354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i/>
          <w:szCs w:val="28"/>
        </w:rPr>
        <w:t>С 01.01.2018 размеры окладов денежного содержания государственных гражданских служащих области и базовое денежное вознаграждение лиц, замещающих государственные должности области, увеличиваются (индексируются) в 1,04 раза. При увеличении (индексации) размеров окладов денежного содержания государственных гражданских служащих области и базового денежного вознаграждения лиц, замещающих государственные должности области, их размеры подлежат округлению до целого рубля в сторону увеличения.</w:t>
      </w:r>
      <w:r w:rsidRPr="005F11B0">
        <w:rPr>
          <w:szCs w:val="28"/>
        </w:rPr>
        <w:t xml:space="preserve"> (абзац введен Законом Амурской области от 22.02.2018 № 185-ОЗ)</w:t>
      </w:r>
    </w:p>
    <w:p w:rsidR="009E7229" w:rsidRPr="005F11B0" w:rsidRDefault="009E7229" w:rsidP="00033136">
      <w:pPr>
        <w:ind w:firstLine="709"/>
        <w:jc w:val="both"/>
        <w:rPr>
          <w:b/>
          <w:bCs/>
          <w:szCs w:val="28"/>
        </w:rPr>
      </w:pPr>
    </w:p>
    <w:p w:rsidR="006A3540" w:rsidRPr="005F11B0" w:rsidRDefault="006A3540" w:rsidP="006A3540">
      <w:pPr>
        <w:ind w:firstLine="709"/>
        <w:jc w:val="both"/>
        <w:rPr>
          <w:i/>
          <w:szCs w:val="28"/>
        </w:rPr>
      </w:pPr>
      <w:r w:rsidRPr="005F11B0">
        <w:rPr>
          <w:b/>
          <w:bCs/>
          <w:i/>
          <w:szCs w:val="28"/>
        </w:rPr>
        <w:t xml:space="preserve">Статья </w:t>
      </w:r>
      <w:r w:rsidRPr="005F11B0">
        <w:rPr>
          <w:b/>
          <w:i/>
          <w:szCs w:val="28"/>
        </w:rPr>
        <w:t>19</w:t>
      </w:r>
      <w:r w:rsidRPr="005F11B0">
        <w:rPr>
          <w:b/>
          <w:bCs/>
          <w:i/>
          <w:szCs w:val="28"/>
        </w:rPr>
        <w:t>.</w:t>
      </w:r>
      <w:r w:rsidRPr="005F11B0">
        <w:rPr>
          <w:b/>
          <w:i/>
          <w:szCs w:val="28"/>
        </w:rPr>
        <w:t xml:space="preserve"> Дорожный фонд</w:t>
      </w:r>
    </w:p>
    <w:p w:rsidR="006A3540" w:rsidRPr="005F11B0" w:rsidRDefault="006A3540" w:rsidP="006A354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F11B0">
        <w:rPr>
          <w:szCs w:val="28"/>
        </w:rPr>
        <w:t>(в редакции Закона Амурской области от 22.02.2018 № 185-ОЗ</w:t>
      </w:r>
      <w:r w:rsidR="009E7229" w:rsidRPr="005F11B0">
        <w:rPr>
          <w:szCs w:val="28"/>
        </w:rPr>
        <w:t>, от 24.05.2018 № 208-ОЗ</w:t>
      </w:r>
      <w:r w:rsidR="00203504" w:rsidRPr="005F11B0">
        <w:rPr>
          <w:szCs w:val="28"/>
        </w:rPr>
        <w:t>, от 21.06.2018 № 226-ОЗ</w:t>
      </w:r>
      <w:bookmarkStart w:id="0" w:name="_GoBack"/>
      <w:bookmarkEnd w:id="0"/>
      <w:r w:rsidR="009F310B" w:rsidRPr="005F11B0">
        <w:rPr>
          <w:szCs w:val="28"/>
        </w:rPr>
        <w:t xml:space="preserve">. от </w:t>
      </w:r>
      <w:r w:rsidR="005F11B0" w:rsidRPr="005F11B0">
        <w:rPr>
          <w:rStyle w:val="FontStyle15"/>
          <w:b w:val="0"/>
          <w:sz w:val="28"/>
          <w:szCs w:val="28"/>
        </w:rPr>
        <w:t>24.08.2018 № 231-ОЗ</w:t>
      </w:r>
      <w:r w:rsidRPr="005F11B0">
        <w:rPr>
          <w:szCs w:val="28"/>
        </w:rPr>
        <w:t>)</w:t>
      </w:r>
    </w:p>
    <w:p w:rsidR="006A3540" w:rsidRPr="005F11B0" w:rsidRDefault="006A3540" w:rsidP="006A3540">
      <w:pPr>
        <w:ind w:firstLine="709"/>
        <w:jc w:val="both"/>
        <w:rPr>
          <w:i/>
          <w:szCs w:val="28"/>
        </w:rPr>
      </w:pPr>
    </w:p>
    <w:p w:rsidR="006A3540" w:rsidRPr="005F11B0" w:rsidRDefault="006A3540" w:rsidP="006A3540">
      <w:pPr>
        <w:ind w:firstLine="709"/>
        <w:jc w:val="both"/>
        <w:rPr>
          <w:i/>
          <w:szCs w:val="28"/>
        </w:rPr>
      </w:pPr>
      <w:r w:rsidRPr="005F11B0">
        <w:rPr>
          <w:i/>
          <w:szCs w:val="28"/>
        </w:rPr>
        <w:t xml:space="preserve">Утвердить объем бюджетных ассигнований дорожного фонда Амурской области на 2018 год в сумме </w:t>
      </w:r>
      <w:r w:rsidR="009F310B" w:rsidRPr="005F11B0">
        <w:rPr>
          <w:i/>
          <w:szCs w:val="28"/>
        </w:rPr>
        <w:t>4689553,8</w:t>
      </w:r>
      <w:r w:rsidR="00203504" w:rsidRPr="005F11B0">
        <w:rPr>
          <w:i/>
          <w:szCs w:val="28"/>
        </w:rPr>
        <w:t xml:space="preserve"> </w:t>
      </w:r>
      <w:r w:rsidRPr="005F11B0">
        <w:rPr>
          <w:i/>
          <w:szCs w:val="28"/>
        </w:rPr>
        <w:t>тыс.рублей, на 2019 год в сумме 3404183,9 тыс.рублей, на 2020 год в сумме 3503436,1 тыс.рублей.</w:t>
      </w:r>
    </w:p>
    <w:p w:rsidR="006A3540" w:rsidRDefault="006A3540" w:rsidP="00033136">
      <w:pPr>
        <w:ind w:firstLine="709"/>
        <w:jc w:val="both"/>
        <w:rPr>
          <w:b/>
          <w:bCs/>
          <w:szCs w:val="28"/>
        </w:rPr>
      </w:pPr>
    </w:p>
    <w:p w:rsidR="00033136" w:rsidRPr="002E72D8" w:rsidRDefault="00033136" w:rsidP="00033136">
      <w:pPr>
        <w:pStyle w:val="a8"/>
        <w:rPr>
          <w:szCs w:val="28"/>
        </w:rPr>
      </w:pPr>
    </w:p>
    <w:p w:rsidR="00033136" w:rsidRPr="002E72D8" w:rsidRDefault="00033136" w:rsidP="00033136">
      <w:pPr>
        <w:pStyle w:val="a8"/>
        <w:rPr>
          <w:szCs w:val="28"/>
        </w:rPr>
      </w:pPr>
    </w:p>
    <w:tbl>
      <w:tblPr>
        <w:tblW w:w="0" w:type="auto"/>
        <w:tblLook w:val="01E0"/>
      </w:tblPr>
      <w:tblGrid>
        <w:gridCol w:w="4644"/>
        <w:gridCol w:w="4926"/>
      </w:tblGrid>
      <w:tr w:rsidR="00033136" w:rsidRPr="002E72D8" w:rsidTr="00D06EDA">
        <w:trPr>
          <w:trHeight w:val="506"/>
        </w:trPr>
        <w:tc>
          <w:tcPr>
            <w:tcW w:w="4644" w:type="dxa"/>
          </w:tcPr>
          <w:p w:rsidR="00033136" w:rsidRPr="002E72D8" w:rsidRDefault="00033136" w:rsidP="00D06EDA">
            <w:pPr>
              <w:pStyle w:val="a8"/>
              <w:spacing w:line="240" w:lineRule="exact"/>
              <w:jc w:val="left"/>
              <w:rPr>
                <w:szCs w:val="28"/>
              </w:rPr>
            </w:pPr>
            <w:r w:rsidRPr="002E72D8">
              <w:rPr>
                <w:szCs w:val="28"/>
              </w:rPr>
              <w:t xml:space="preserve">Губернатор </w:t>
            </w:r>
          </w:p>
          <w:p w:rsidR="00033136" w:rsidRPr="002E72D8" w:rsidRDefault="00033136" w:rsidP="00D06EDA">
            <w:pPr>
              <w:pStyle w:val="a8"/>
              <w:spacing w:line="240" w:lineRule="exact"/>
              <w:jc w:val="left"/>
              <w:rPr>
                <w:szCs w:val="28"/>
              </w:rPr>
            </w:pPr>
            <w:r w:rsidRPr="002E72D8">
              <w:rPr>
                <w:szCs w:val="28"/>
              </w:rPr>
              <w:t>Амурской области</w:t>
            </w:r>
          </w:p>
        </w:tc>
        <w:tc>
          <w:tcPr>
            <w:tcW w:w="4926" w:type="dxa"/>
          </w:tcPr>
          <w:p w:rsidR="00033136" w:rsidRPr="002E72D8" w:rsidRDefault="00033136" w:rsidP="00D06EDA">
            <w:pPr>
              <w:pStyle w:val="a8"/>
              <w:spacing w:line="240" w:lineRule="exact"/>
              <w:rPr>
                <w:szCs w:val="28"/>
              </w:rPr>
            </w:pPr>
          </w:p>
          <w:p w:rsidR="00033136" w:rsidRPr="002E72D8" w:rsidRDefault="00033136" w:rsidP="00D06EDA">
            <w:pPr>
              <w:pStyle w:val="a8"/>
              <w:spacing w:line="240" w:lineRule="exact"/>
              <w:jc w:val="right"/>
              <w:rPr>
                <w:szCs w:val="28"/>
              </w:rPr>
            </w:pPr>
            <w:r w:rsidRPr="002E72D8">
              <w:rPr>
                <w:szCs w:val="28"/>
              </w:rPr>
              <w:t>А.А.Козлов</w:t>
            </w:r>
          </w:p>
        </w:tc>
      </w:tr>
    </w:tbl>
    <w:p w:rsidR="00033136" w:rsidRPr="002E72D8" w:rsidRDefault="00033136" w:rsidP="00033136">
      <w:pPr>
        <w:ind w:firstLine="720"/>
        <w:jc w:val="both"/>
      </w:pPr>
    </w:p>
    <w:p w:rsidR="00033136" w:rsidRPr="002E72D8" w:rsidRDefault="00033136" w:rsidP="00033136">
      <w:pPr>
        <w:ind w:firstLine="720"/>
        <w:jc w:val="both"/>
      </w:pPr>
    </w:p>
    <w:p w:rsidR="00033136" w:rsidRPr="002E72D8" w:rsidRDefault="00033136" w:rsidP="00033136">
      <w:pPr>
        <w:pStyle w:val="a8"/>
        <w:widowControl w:val="0"/>
        <w:rPr>
          <w:sz w:val="24"/>
          <w:szCs w:val="24"/>
        </w:rPr>
      </w:pPr>
      <w:r w:rsidRPr="002E72D8">
        <w:rPr>
          <w:sz w:val="24"/>
          <w:szCs w:val="24"/>
        </w:rPr>
        <w:t>г.Благовещенск</w:t>
      </w:r>
    </w:p>
    <w:p w:rsidR="00033136" w:rsidRPr="002E72D8" w:rsidRDefault="00C510C3" w:rsidP="00033136">
      <w:pPr>
        <w:widowControl w:val="0"/>
        <w:shd w:val="clear" w:color="auto" w:fill="FFFFFF"/>
        <w:spacing w:line="240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13 декабря </w:t>
      </w:r>
      <w:r w:rsidR="00033136" w:rsidRPr="002E72D8">
        <w:rPr>
          <w:color w:val="000000"/>
          <w:sz w:val="24"/>
          <w:szCs w:val="24"/>
        </w:rPr>
        <w:t>2017 г.</w:t>
      </w:r>
    </w:p>
    <w:p w:rsidR="00033136" w:rsidRPr="002E72D8" w:rsidRDefault="00033136" w:rsidP="00033136">
      <w:pPr>
        <w:widowControl w:val="0"/>
        <w:jc w:val="both"/>
      </w:pPr>
      <w:r w:rsidRPr="002E72D8">
        <w:rPr>
          <w:sz w:val="24"/>
          <w:szCs w:val="24"/>
        </w:rPr>
        <w:t xml:space="preserve">№ </w:t>
      </w:r>
      <w:r w:rsidR="00C510C3">
        <w:rPr>
          <w:sz w:val="24"/>
          <w:szCs w:val="24"/>
        </w:rPr>
        <w:t>158-ОЗ</w:t>
      </w:r>
    </w:p>
    <w:p w:rsidR="00033136" w:rsidRDefault="00033136" w:rsidP="00033136">
      <w:pPr>
        <w:widowControl w:val="0"/>
        <w:ind w:firstLine="720"/>
        <w:jc w:val="both"/>
      </w:pPr>
    </w:p>
    <w:sectPr w:rsidR="00033136" w:rsidSect="00862CFD">
      <w:headerReference w:type="even" r:id="rId44"/>
      <w:headerReference w:type="default" r:id="rId45"/>
      <w:pgSz w:w="11906" w:h="16838"/>
      <w:pgMar w:top="1134" w:right="851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EF3" w:rsidRDefault="00776EF3" w:rsidP="0061399E">
      <w:r>
        <w:separator/>
      </w:r>
    </w:p>
  </w:endnote>
  <w:endnote w:type="continuationSeparator" w:id="1">
    <w:p w:rsidR="00776EF3" w:rsidRDefault="00776EF3" w:rsidP="00613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EF3" w:rsidRDefault="00776EF3" w:rsidP="0061399E">
      <w:r>
        <w:separator/>
      </w:r>
    </w:p>
  </w:footnote>
  <w:footnote w:type="continuationSeparator" w:id="1">
    <w:p w:rsidR="00776EF3" w:rsidRDefault="00776EF3" w:rsidP="006139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579" w:rsidRDefault="000707C2" w:rsidP="001A4F18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697579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97579" w:rsidRDefault="00697579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28867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97579" w:rsidRPr="00E4684B" w:rsidRDefault="000707C2">
        <w:pPr>
          <w:pStyle w:val="aa"/>
          <w:jc w:val="center"/>
          <w:rPr>
            <w:sz w:val="24"/>
            <w:szCs w:val="24"/>
          </w:rPr>
        </w:pPr>
        <w:r w:rsidRPr="00E4684B">
          <w:rPr>
            <w:sz w:val="24"/>
            <w:szCs w:val="24"/>
          </w:rPr>
          <w:fldChar w:fldCharType="begin"/>
        </w:r>
        <w:r w:rsidR="00697579" w:rsidRPr="00E4684B">
          <w:rPr>
            <w:sz w:val="24"/>
            <w:szCs w:val="24"/>
          </w:rPr>
          <w:instrText>PAGE   \* MERGEFORMAT</w:instrText>
        </w:r>
        <w:r w:rsidRPr="00E4684B">
          <w:rPr>
            <w:sz w:val="24"/>
            <w:szCs w:val="24"/>
          </w:rPr>
          <w:fldChar w:fldCharType="separate"/>
        </w:r>
        <w:r w:rsidR="001264C4">
          <w:rPr>
            <w:noProof/>
            <w:sz w:val="24"/>
            <w:szCs w:val="24"/>
          </w:rPr>
          <w:t>17</w:t>
        </w:r>
        <w:r w:rsidRPr="00E4684B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A0CFC"/>
    <w:multiLevelType w:val="hybridMultilevel"/>
    <w:tmpl w:val="0EFC44C8"/>
    <w:lvl w:ilvl="0" w:tplc="3244C6E4">
      <w:start w:val="1"/>
      <w:numFmt w:val="decimal"/>
      <w:lvlText w:val="%1)"/>
      <w:lvlJc w:val="left"/>
      <w:pPr>
        <w:ind w:left="107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3136"/>
    <w:rsid w:val="00033136"/>
    <w:rsid w:val="0006038B"/>
    <w:rsid w:val="000707C2"/>
    <w:rsid w:val="000A7D53"/>
    <w:rsid w:val="000B49ED"/>
    <w:rsid w:val="000D470E"/>
    <w:rsid w:val="001158A4"/>
    <w:rsid w:val="00122D7F"/>
    <w:rsid w:val="001264C4"/>
    <w:rsid w:val="00133DD7"/>
    <w:rsid w:val="001826E1"/>
    <w:rsid w:val="001A4F18"/>
    <w:rsid w:val="00203504"/>
    <w:rsid w:val="00205223"/>
    <w:rsid w:val="00217AD6"/>
    <w:rsid w:val="002B34D1"/>
    <w:rsid w:val="002B5BB5"/>
    <w:rsid w:val="002E72D8"/>
    <w:rsid w:val="00304D6C"/>
    <w:rsid w:val="003110D5"/>
    <w:rsid w:val="00320529"/>
    <w:rsid w:val="00331FFD"/>
    <w:rsid w:val="00342A7C"/>
    <w:rsid w:val="00346AB5"/>
    <w:rsid w:val="003525AC"/>
    <w:rsid w:val="00396D05"/>
    <w:rsid w:val="00397F33"/>
    <w:rsid w:val="003C1F06"/>
    <w:rsid w:val="003D5874"/>
    <w:rsid w:val="003E467A"/>
    <w:rsid w:val="004324AE"/>
    <w:rsid w:val="00453DA0"/>
    <w:rsid w:val="004970C8"/>
    <w:rsid w:val="004E6EAB"/>
    <w:rsid w:val="004F451D"/>
    <w:rsid w:val="00536DC3"/>
    <w:rsid w:val="005412BB"/>
    <w:rsid w:val="005477D9"/>
    <w:rsid w:val="00551C0B"/>
    <w:rsid w:val="005B299D"/>
    <w:rsid w:val="005C2104"/>
    <w:rsid w:val="005D3F6F"/>
    <w:rsid w:val="005F11B0"/>
    <w:rsid w:val="0061399E"/>
    <w:rsid w:val="006375A9"/>
    <w:rsid w:val="006570D5"/>
    <w:rsid w:val="0067712A"/>
    <w:rsid w:val="00697579"/>
    <w:rsid w:val="006A3540"/>
    <w:rsid w:val="00745E0A"/>
    <w:rsid w:val="00762FBA"/>
    <w:rsid w:val="00763B7D"/>
    <w:rsid w:val="007760CC"/>
    <w:rsid w:val="00776EF3"/>
    <w:rsid w:val="008033FC"/>
    <w:rsid w:val="0080566D"/>
    <w:rsid w:val="0081225D"/>
    <w:rsid w:val="00837373"/>
    <w:rsid w:val="00862CFD"/>
    <w:rsid w:val="00882B8C"/>
    <w:rsid w:val="0088379B"/>
    <w:rsid w:val="00885D3D"/>
    <w:rsid w:val="008B04BF"/>
    <w:rsid w:val="008D5582"/>
    <w:rsid w:val="008E09EE"/>
    <w:rsid w:val="00972AC3"/>
    <w:rsid w:val="009E7229"/>
    <w:rsid w:val="009F310B"/>
    <w:rsid w:val="00A15103"/>
    <w:rsid w:val="00A235C2"/>
    <w:rsid w:val="00A265C9"/>
    <w:rsid w:val="00A451D0"/>
    <w:rsid w:val="00A551A5"/>
    <w:rsid w:val="00A57C44"/>
    <w:rsid w:val="00A90E13"/>
    <w:rsid w:val="00AD294D"/>
    <w:rsid w:val="00B0578A"/>
    <w:rsid w:val="00B10B6F"/>
    <w:rsid w:val="00B44B21"/>
    <w:rsid w:val="00B47639"/>
    <w:rsid w:val="00B538BA"/>
    <w:rsid w:val="00B61E24"/>
    <w:rsid w:val="00B9126A"/>
    <w:rsid w:val="00BA6587"/>
    <w:rsid w:val="00BD6290"/>
    <w:rsid w:val="00C510C3"/>
    <w:rsid w:val="00CB1D5A"/>
    <w:rsid w:val="00CB3293"/>
    <w:rsid w:val="00CF5E1F"/>
    <w:rsid w:val="00D06EDA"/>
    <w:rsid w:val="00D5129D"/>
    <w:rsid w:val="00D55BA1"/>
    <w:rsid w:val="00DD2D68"/>
    <w:rsid w:val="00DE24C1"/>
    <w:rsid w:val="00DE3E23"/>
    <w:rsid w:val="00DF52EA"/>
    <w:rsid w:val="00E32E8F"/>
    <w:rsid w:val="00E4684B"/>
    <w:rsid w:val="00EA31A5"/>
    <w:rsid w:val="00EA37CE"/>
    <w:rsid w:val="00EA4CD5"/>
    <w:rsid w:val="00EC77D8"/>
    <w:rsid w:val="00ED57B3"/>
    <w:rsid w:val="00EF2C67"/>
    <w:rsid w:val="00F01FD5"/>
    <w:rsid w:val="00F963CB"/>
    <w:rsid w:val="00FB14AA"/>
    <w:rsid w:val="00FB2130"/>
    <w:rsid w:val="00FC1667"/>
    <w:rsid w:val="00FC72E5"/>
    <w:rsid w:val="00FD1518"/>
    <w:rsid w:val="00FD2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77D9"/>
    <w:rPr>
      <w:sz w:val="28"/>
    </w:rPr>
  </w:style>
  <w:style w:type="paragraph" w:styleId="1">
    <w:name w:val="heading 1"/>
    <w:basedOn w:val="a"/>
    <w:next w:val="a"/>
    <w:qFormat/>
    <w:rsid w:val="00885D3D"/>
    <w:pPr>
      <w:keepNext/>
      <w:spacing w:before="120"/>
      <w:jc w:val="center"/>
      <w:outlineLvl w:val="0"/>
    </w:pPr>
    <w:rPr>
      <w:b/>
      <w:sz w:val="20"/>
    </w:rPr>
  </w:style>
  <w:style w:type="paragraph" w:styleId="2">
    <w:name w:val="heading 2"/>
    <w:basedOn w:val="a"/>
    <w:next w:val="a"/>
    <w:qFormat/>
    <w:rsid w:val="00885D3D"/>
    <w:pPr>
      <w:keepNext/>
      <w:spacing w:before="120" w:after="120"/>
      <w:jc w:val="center"/>
      <w:outlineLvl w:val="1"/>
    </w:pPr>
    <w:rPr>
      <w:b/>
      <w:sz w:val="32"/>
    </w:rPr>
  </w:style>
  <w:style w:type="paragraph" w:styleId="7">
    <w:name w:val="heading 7"/>
    <w:basedOn w:val="a"/>
    <w:next w:val="a"/>
    <w:link w:val="70"/>
    <w:semiHidden/>
    <w:unhideWhenUsed/>
    <w:qFormat/>
    <w:rsid w:val="000D470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0D470E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paragraph" w:styleId="a3">
    <w:name w:val="caption"/>
    <w:basedOn w:val="a"/>
    <w:next w:val="a"/>
    <w:qFormat/>
    <w:rsid w:val="00885D3D"/>
    <w:pPr>
      <w:framePr w:w="3599" w:h="2841" w:hSpace="141" w:wrap="auto" w:vAnchor="text" w:hAnchor="page" w:x="2016" w:y="6"/>
      <w:jc w:val="center"/>
    </w:pPr>
    <w:rPr>
      <w:b/>
      <w:spacing w:val="20"/>
      <w:sz w:val="24"/>
    </w:rPr>
  </w:style>
  <w:style w:type="paragraph" w:styleId="a4">
    <w:name w:val="Title"/>
    <w:basedOn w:val="a"/>
    <w:qFormat/>
    <w:rsid w:val="00885D3D"/>
    <w:pPr>
      <w:jc w:val="center"/>
    </w:pPr>
    <w:rPr>
      <w:b/>
      <w:sz w:val="24"/>
    </w:rPr>
  </w:style>
  <w:style w:type="paragraph" w:styleId="a5">
    <w:name w:val="Subtitle"/>
    <w:basedOn w:val="a"/>
    <w:qFormat/>
    <w:rsid w:val="00885D3D"/>
    <w:pPr>
      <w:spacing w:before="360" w:after="240"/>
      <w:jc w:val="center"/>
    </w:pPr>
    <w:rPr>
      <w:b/>
      <w:sz w:val="52"/>
    </w:rPr>
  </w:style>
  <w:style w:type="paragraph" w:styleId="a6">
    <w:name w:val="Balloon Text"/>
    <w:basedOn w:val="a"/>
    <w:semiHidden/>
    <w:rsid w:val="00885D3D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033136"/>
    <w:rPr>
      <w:color w:val="0000FF"/>
      <w:u w:val="single"/>
    </w:rPr>
  </w:style>
  <w:style w:type="paragraph" w:customStyle="1" w:styleId="Style2">
    <w:name w:val="Style2"/>
    <w:basedOn w:val="a"/>
    <w:rsid w:val="00033136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5">
    <w:name w:val="Style5"/>
    <w:basedOn w:val="a"/>
    <w:rsid w:val="00033136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character" w:customStyle="1" w:styleId="FontStyle15">
    <w:name w:val="Font Style15"/>
    <w:rsid w:val="0003313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6">
    <w:name w:val="Font Style16"/>
    <w:rsid w:val="00033136"/>
    <w:rPr>
      <w:rFonts w:ascii="Times New Roman" w:hAnsi="Times New Roman" w:cs="Times New Roman" w:hint="default"/>
      <w:sz w:val="26"/>
      <w:szCs w:val="26"/>
    </w:rPr>
  </w:style>
  <w:style w:type="paragraph" w:customStyle="1" w:styleId="Style10">
    <w:name w:val="Style10"/>
    <w:basedOn w:val="a"/>
    <w:rsid w:val="00033136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ConsPlusNormal">
    <w:name w:val="ConsPlusNormal"/>
    <w:rsid w:val="00033136"/>
    <w:pPr>
      <w:widowControl w:val="0"/>
      <w:autoSpaceDE w:val="0"/>
      <w:autoSpaceDN w:val="0"/>
    </w:pPr>
    <w:rPr>
      <w:sz w:val="24"/>
    </w:rPr>
  </w:style>
  <w:style w:type="paragraph" w:styleId="a8">
    <w:name w:val="Body Text"/>
    <w:basedOn w:val="a"/>
    <w:link w:val="a9"/>
    <w:rsid w:val="00033136"/>
    <w:pPr>
      <w:jc w:val="both"/>
    </w:pPr>
  </w:style>
  <w:style w:type="character" w:customStyle="1" w:styleId="a9">
    <w:name w:val="Основной текст Знак"/>
    <w:basedOn w:val="a0"/>
    <w:link w:val="a8"/>
    <w:rsid w:val="00033136"/>
    <w:rPr>
      <w:sz w:val="28"/>
    </w:rPr>
  </w:style>
  <w:style w:type="paragraph" w:styleId="aa">
    <w:name w:val="header"/>
    <w:basedOn w:val="a"/>
    <w:link w:val="ab"/>
    <w:uiPriority w:val="99"/>
    <w:rsid w:val="0061399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1399E"/>
    <w:rPr>
      <w:sz w:val="28"/>
    </w:rPr>
  </w:style>
  <w:style w:type="paragraph" w:styleId="ac">
    <w:name w:val="footer"/>
    <w:basedOn w:val="a"/>
    <w:link w:val="ad"/>
    <w:uiPriority w:val="99"/>
    <w:rsid w:val="0061399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1399E"/>
    <w:rPr>
      <w:sz w:val="28"/>
    </w:rPr>
  </w:style>
  <w:style w:type="paragraph" w:styleId="3">
    <w:name w:val="Body Text 3"/>
    <w:basedOn w:val="a"/>
    <w:link w:val="30"/>
    <w:rsid w:val="000D470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D470E"/>
    <w:rPr>
      <w:sz w:val="16"/>
      <w:szCs w:val="16"/>
    </w:rPr>
  </w:style>
  <w:style w:type="character" w:styleId="ae">
    <w:name w:val="page number"/>
    <w:basedOn w:val="a0"/>
    <w:rsid w:val="000D470E"/>
  </w:style>
  <w:style w:type="paragraph" w:styleId="20">
    <w:name w:val="Body Text 2"/>
    <w:basedOn w:val="a"/>
    <w:link w:val="21"/>
    <w:rsid w:val="004E6EAB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4E6EA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77D9"/>
    <w:rPr>
      <w:sz w:val="28"/>
    </w:rPr>
  </w:style>
  <w:style w:type="paragraph" w:styleId="1">
    <w:name w:val="heading 1"/>
    <w:basedOn w:val="a"/>
    <w:next w:val="a"/>
    <w:qFormat/>
    <w:pPr>
      <w:keepNext/>
      <w:spacing w:before="120"/>
      <w:jc w:val="center"/>
      <w:outlineLvl w:val="0"/>
    </w:pPr>
    <w:rPr>
      <w:b/>
      <w:sz w:val="20"/>
    </w:rPr>
  </w:style>
  <w:style w:type="paragraph" w:styleId="2">
    <w:name w:val="heading 2"/>
    <w:basedOn w:val="a"/>
    <w:next w:val="a"/>
    <w:qFormat/>
    <w:pPr>
      <w:keepNext/>
      <w:spacing w:before="120" w:after="120"/>
      <w:jc w:val="center"/>
      <w:outlineLvl w:val="1"/>
    </w:pPr>
    <w:rPr>
      <w:b/>
      <w:sz w:val="32"/>
    </w:rPr>
  </w:style>
  <w:style w:type="paragraph" w:styleId="7">
    <w:name w:val="heading 7"/>
    <w:basedOn w:val="a"/>
    <w:next w:val="a"/>
    <w:link w:val="70"/>
    <w:semiHidden/>
    <w:unhideWhenUsed/>
    <w:qFormat/>
    <w:rsid w:val="000D470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0D470E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paragraph" w:styleId="a3">
    <w:name w:val="caption"/>
    <w:basedOn w:val="a"/>
    <w:next w:val="a"/>
    <w:qFormat/>
    <w:pPr>
      <w:framePr w:w="3599" w:h="2841" w:hSpace="141" w:wrap="auto" w:vAnchor="text" w:hAnchor="page" w:x="2016" w:y="6"/>
      <w:jc w:val="center"/>
    </w:pPr>
    <w:rPr>
      <w:b/>
      <w:spacing w:val="20"/>
      <w:sz w:val="24"/>
    </w:rPr>
  </w:style>
  <w:style w:type="paragraph" w:styleId="a4">
    <w:name w:val="Title"/>
    <w:basedOn w:val="a"/>
    <w:qFormat/>
    <w:pPr>
      <w:jc w:val="center"/>
    </w:pPr>
    <w:rPr>
      <w:b/>
      <w:sz w:val="24"/>
    </w:rPr>
  </w:style>
  <w:style w:type="paragraph" w:styleId="a5">
    <w:name w:val="Subtitle"/>
    <w:basedOn w:val="a"/>
    <w:qFormat/>
    <w:pPr>
      <w:spacing w:before="360" w:after="240"/>
      <w:jc w:val="center"/>
    </w:pPr>
    <w:rPr>
      <w:b/>
      <w:sz w:val="52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033136"/>
    <w:rPr>
      <w:color w:val="0000FF"/>
      <w:u w:val="single"/>
    </w:rPr>
  </w:style>
  <w:style w:type="paragraph" w:customStyle="1" w:styleId="Style2">
    <w:name w:val="Style2"/>
    <w:basedOn w:val="a"/>
    <w:rsid w:val="00033136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5">
    <w:name w:val="Style5"/>
    <w:basedOn w:val="a"/>
    <w:rsid w:val="00033136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character" w:customStyle="1" w:styleId="FontStyle15">
    <w:name w:val="Font Style15"/>
    <w:rsid w:val="0003313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6">
    <w:name w:val="Font Style16"/>
    <w:rsid w:val="00033136"/>
    <w:rPr>
      <w:rFonts w:ascii="Times New Roman" w:hAnsi="Times New Roman" w:cs="Times New Roman" w:hint="default"/>
      <w:sz w:val="26"/>
      <w:szCs w:val="26"/>
    </w:rPr>
  </w:style>
  <w:style w:type="paragraph" w:customStyle="1" w:styleId="Style10">
    <w:name w:val="Style10"/>
    <w:basedOn w:val="a"/>
    <w:rsid w:val="00033136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ConsPlusNormal">
    <w:name w:val="ConsPlusNormal"/>
    <w:rsid w:val="00033136"/>
    <w:pPr>
      <w:widowControl w:val="0"/>
      <w:autoSpaceDE w:val="0"/>
      <w:autoSpaceDN w:val="0"/>
    </w:pPr>
    <w:rPr>
      <w:sz w:val="24"/>
    </w:rPr>
  </w:style>
  <w:style w:type="paragraph" w:styleId="a8">
    <w:name w:val="Body Text"/>
    <w:basedOn w:val="a"/>
    <w:link w:val="a9"/>
    <w:rsid w:val="00033136"/>
    <w:pPr>
      <w:jc w:val="both"/>
    </w:pPr>
  </w:style>
  <w:style w:type="character" w:customStyle="1" w:styleId="a9">
    <w:name w:val="Основной текст Знак"/>
    <w:basedOn w:val="a0"/>
    <w:link w:val="a8"/>
    <w:rsid w:val="00033136"/>
    <w:rPr>
      <w:sz w:val="28"/>
    </w:rPr>
  </w:style>
  <w:style w:type="paragraph" w:styleId="aa">
    <w:name w:val="header"/>
    <w:basedOn w:val="a"/>
    <w:link w:val="ab"/>
    <w:uiPriority w:val="99"/>
    <w:rsid w:val="0061399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1399E"/>
    <w:rPr>
      <w:sz w:val="28"/>
    </w:rPr>
  </w:style>
  <w:style w:type="paragraph" w:styleId="ac">
    <w:name w:val="footer"/>
    <w:basedOn w:val="a"/>
    <w:link w:val="ad"/>
    <w:uiPriority w:val="99"/>
    <w:rsid w:val="0061399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1399E"/>
    <w:rPr>
      <w:sz w:val="28"/>
    </w:rPr>
  </w:style>
  <w:style w:type="paragraph" w:styleId="3">
    <w:name w:val="Body Text 3"/>
    <w:basedOn w:val="a"/>
    <w:link w:val="30"/>
    <w:rsid w:val="000D470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D470E"/>
    <w:rPr>
      <w:sz w:val="16"/>
      <w:szCs w:val="16"/>
    </w:rPr>
  </w:style>
  <w:style w:type="character" w:styleId="ae">
    <w:name w:val="page number"/>
    <w:basedOn w:val="a0"/>
    <w:rsid w:val="000D47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555BC4CA4CF0E1FB465257D6D97BAED7D3AA09ADF33777F8BA96829A61EBD78AA726498DEB86C9B4F0BF9OE67H" TargetMode="External"/><Relationship Id="rId18" Type="http://schemas.openxmlformats.org/officeDocument/2006/relationships/hyperlink" Target="consultantplus://offline/ref=5555BC4CA4CF0E1FB465257D6D97BAED7D3AA09AD132727E82A96829A61EBD78AA726498DEB86C9B4F0BF8OE6EH" TargetMode="External"/><Relationship Id="rId26" Type="http://schemas.openxmlformats.org/officeDocument/2006/relationships/hyperlink" Target="consultantplus://offline/ref=04DC95437D445E1F279FD08176781B34B02AA7D94EAAADB78C3C9D3CE317CB6DG5h9H" TargetMode="External"/><Relationship Id="rId39" Type="http://schemas.openxmlformats.org/officeDocument/2006/relationships/hyperlink" Target="consultantplus://offline/ref=04DC95437D445E1F279FD08176781B34B02AA7D94FACA9BE8A3C9D3CE317CB6D5908714D2F9B193DEE247DG9hE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DAC7D8CF04BC8E04BB1CA20CF706A50D9663890CEF2D8C240DAFCF890DF505891152FC73F45CB4868BA6CEDm2D" TargetMode="External"/><Relationship Id="rId34" Type="http://schemas.openxmlformats.org/officeDocument/2006/relationships/hyperlink" Target="consultantplus://offline/ref=04DC95437D445E1F279FD08176781B34B02AA7D94EAAADB78A3C9D3CE317CB6DG5h9H" TargetMode="External"/><Relationship Id="rId42" Type="http://schemas.openxmlformats.org/officeDocument/2006/relationships/hyperlink" Target="consultantplus://offline/ref=04DC95437D445E1F279FD08176781B34B02AA7D94EA5AFBA8B3C9D3CE317CB6DG5h9H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F5A95AA5D801054B47900DDFA7D7F3638EB80CF51015CEE8B56C534A964E7451EC65B333614F27B24xBB" TargetMode="External"/><Relationship Id="rId17" Type="http://schemas.openxmlformats.org/officeDocument/2006/relationships/hyperlink" Target="consultantplus://offline/ref=5555BC4CA4CF0E1FB465257D6D97BAED7D3AA09ADF3676778EA96829A61EBD78AA726498DEB86C9B4F0BF8OE6EH" TargetMode="External"/><Relationship Id="rId25" Type="http://schemas.openxmlformats.org/officeDocument/2006/relationships/hyperlink" Target="consultantplus://offline/ref=04DC95437D445E1F279FD08176781B34B02AA7D94FAFA9BE893C9D3CE317CB6DG5h9H" TargetMode="External"/><Relationship Id="rId33" Type="http://schemas.openxmlformats.org/officeDocument/2006/relationships/hyperlink" Target="consultantplus://offline/ref=04DC95437D445E1F279FD08176781B34B02AA7D94EAAADB6803C9D3CE317CB6DG5h9H" TargetMode="External"/><Relationship Id="rId38" Type="http://schemas.openxmlformats.org/officeDocument/2006/relationships/hyperlink" Target="consultantplus://offline/ref=04DC95437D445E1F279FD08176781B34B02AA7D94FACA9BE8A3C9D3CE317CB6D5908714D2F9B193DEE2774G9hDH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555BC4CA4CF0E1FB465257D6D97BAED7D3AA09AD137787683A96829A61EBD78AA726498DEB86C9B4F0BF9OE66H" TargetMode="External"/><Relationship Id="rId20" Type="http://schemas.openxmlformats.org/officeDocument/2006/relationships/hyperlink" Target="consultantplus://offline/ref=5555BC4CA4CF0E1FB465257D6D97BAED7D3AA09AD132727E82A96829A61EBD78AA726498DEB86C9B4F0BF8OE6EH" TargetMode="External"/><Relationship Id="rId29" Type="http://schemas.openxmlformats.org/officeDocument/2006/relationships/hyperlink" Target="consultantplus://offline/ref=04DC95437D445E1F279FD08176781B34B02AA7D94EAAADB68C3C9D3CE317CB6DG5h9H" TargetMode="External"/><Relationship Id="rId41" Type="http://schemas.openxmlformats.org/officeDocument/2006/relationships/hyperlink" Target="consultantplus://offline/ref=04DC95437D445E1F279FD08176781B34B02AA7D94EAAADB78F3C9D3CE317CB6DG5h9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1EA306B28813FE777BBB4CD53B39B6739397D996E298D2DAF9E6836B51D695ACEBDF571F56F4C7749BB2152D8G" TargetMode="External"/><Relationship Id="rId24" Type="http://schemas.openxmlformats.org/officeDocument/2006/relationships/hyperlink" Target="consultantplus://offline/ref=880DEEAEA9496E3B94807BBCBFE61D2B24FD28A3F614242E0F878D528E15AAB98AF3BD4ED4C3456C82EC83rBM9C" TargetMode="External"/><Relationship Id="rId32" Type="http://schemas.openxmlformats.org/officeDocument/2006/relationships/hyperlink" Target="consultantplus://offline/ref=04DC95437D445E1F279FD08176781B34B02AA7D94EAAADB68F3C9D3CE317CB6DG5h9H" TargetMode="External"/><Relationship Id="rId37" Type="http://schemas.openxmlformats.org/officeDocument/2006/relationships/hyperlink" Target="consultantplus://offline/ref=04DC95437D445E1F279FD08176781B34B02AA7D94EAAADB78E3C9D3CE317CB6D5908714D2F9B193DEE267BG9hDH" TargetMode="External"/><Relationship Id="rId40" Type="http://schemas.openxmlformats.org/officeDocument/2006/relationships/hyperlink" Target="consultantplus://offline/ref=04DC95437D445E1F279FD08176781B34B02AA7D94FACA9BE8A3C9D3CE317CB6D5908714D2F9B193DEE247DG9hFH" TargetMode="External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555BC4CA4CF0E1FB465257D6D97BAED7D3AA09AD137787683A96829A61EBD78AA726498DEB86C9B4F08F9OE66H" TargetMode="External"/><Relationship Id="rId23" Type="http://schemas.openxmlformats.org/officeDocument/2006/relationships/hyperlink" Target="consultantplus://offline/ref=880DEEAEA9496E3B94807BBCBFE61D2B24FD28A3F614242E0F878D528E15AAB98AF3BD4ED4C3456C83EF8CrBM1C" TargetMode="External"/><Relationship Id="rId28" Type="http://schemas.openxmlformats.org/officeDocument/2006/relationships/hyperlink" Target="consultantplus://offline/ref=04DC95437D445E1F279FD08176781B34B02AA7D94EAAADB68B3C9D3CE317CB6DG5h9H" TargetMode="External"/><Relationship Id="rId36" Type="http://schemas.openxmlformats.org/officeDocument/2006/relationships/hyperlink" Target="consultantplus://offline/ref=04DC95437D445E1F279FD08176781B34B02AA7D94FAFADBA8C3C9D3CE317CB6DG5h9H" TargetMode="External"/><Relationship Id="rId10" Type="http://schemas.openxmlformats.org/officeDocument/2006/relationships/hyperlink" Target="consultantplus://offline/ref=51EA306B28813FE777BBB4CD53B39B6739397D996E298D2DAF9E6836B51D695ACEBDF571F56F4C7749B82552D4G" TargetMode="External"/><Relationship Id="rId19" Type="http://schemas.openxmlformats.org/officeDocument/2006/relationships/hyperlink" Target="consultantplus://offline/ref=5555BC4CA4CF0E1FB465257D6D97BAED7D3AA09ADF36717F88A96829A61EBD78AA726498DEB86C9B4F0BF8OE6EH" TargetMode="External"/><Relationship Id="rId31" Type="http://schemas.openxmlformats.org/officeDocument/2006/relationships/hyperlink" Target="consultantplus://offline/ref=04DC95437D445E1F279FD08176781B34B02AA7D94EAAADB68E3C9D3CE317CB6DG5h9H" TargetMode="Externa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36F59F0F65081A935E37B43A99D08DA2CDEF54E56436DA244289D060E956528466EF83ACBE1E71E992A57B1N1J" TargetMode="External"/><Relationship Id="rId14" Type="http://schemas.openxmlformats.org/officeDocument/2006/relationships/hyperlink" Target="consultantplus://offline/ref=5555BC4CA4CF0E1FB465257D6D97BAED7D3AA09AD13275768DA96829A61EBD78AA726498DEB86C9B4F0BF8OE6EH" TargetMode="External"/><Relationship Id="rId22" Type="http://schemas.openxmlformats.org/officeDocument/2006/relationships/hyperlink" Target="consultantplus://offline/ref=880DEEAEA9496E3B94807BBCBFE61D2B24FD28A3F614242E0F878D528E15AAB98AF3BD4ED4C3456C83E982rBM9C" TargetMode="External"/><Relationship Id="rId27" Type="http://schemas.openxmlformats.org/officeDocument/2006/relationships/hyperlink" Target="consultantplus://offline/ref=04DC95437D445E1F279FD08176781B34B02AA7D94FAFADBA8C3C9D3CE317CB6DG5h9H" TargetMode="External"/><Relationship Id="rId30" Type="http://schemas.openxmlformats.org/officeDocument/2006/relationships/hyperlink" Target="consultantplus://offline/ref=04DC95437D445E1F279FD08176781B34B02AA7D94EAAADB68D3C9D3CE317CB6DG5h9H" TargetMode="External"/><Relationship Id="rId35" Type="http://schemas.openxmlformats.org/officeDocument/2006/relationships/hyperlink" Target="consultantplus://offline/ref=04DC95437D445E1F279FD08176781B34B02AA7D94EA5AFBA8C3C9D3CE317CB6DG5h9H" TargetMode="External"/><Relationship Id="rId43" Type="http://schemas.openxmlformats.org/officeDocument/2006/relationships/hyperlink" Target="consultantplus://offline/ref=D12928CD73F3EAF5A3426A9A13B65333A4040600867935264605C632381818211Cc9B" TargetMode="External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047FA-7017-4E38-A98C-6F81A06F9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6773</Words>
  <Characters>38607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Zakon</vt:lpstr>
    </vt:vector>
  </TitlesOfParts>
  <Company>Совет народных депутатов</Company>
  <LinksUpToDate>false</LinksUpToDate>
  <CharactersWithSpaces>45290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Zakon</dc:title>
  <dc:creator>Цаплина Светлана Александровна</dc:creator>
  <cp:lastModifiedBy>Нечпай О.В.</cp:lastModifiedBy>
  <cp:revision>13</cp:revision>
  <cp:lastPrinted>2018-06-22T01:39:00Z</cp:lastPrinted>
  <dcterms:created xsi:type="dcterms:W3CDTF">2017-12-21T05:15:00Z</dcterms:created>
  <dcterms:modified xsi:type="dcterms:W3CDTF">2018-08-24T07:24:00Z</dcterms:modified>
</cp:coreProperties>
</file>